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D30668">
        <w:rPr>
          <w:rFonts w:ascii="Arial Narrow" w:hAnsi="Arial Narrow" w:cs="Arial Narrow"/>
          <w:b/>
          <w:bCs/>
          <w:u w:val="single"/>
          <w:lang w:val="es-MX"/>
        </w:rPr>
        <w:t>12</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D30668">
        <w:rPr>
          <w:rFonts w:ascii="Arial Narrow" w:hAnsi="Arial Narrow" w:cs="Arial Narrow"/>
          <w:b/>
          <w:bCs/>
          <w:u w:val="single"/>
          <w:lang w:val="es-MX"/>
        </w:rPr>
        <w:t>FEBRERO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D30668">
        <w:rPr>
          <w:rFonts w:ascii="Arial Narrow" w:hAnsi="Arial Narrow" w:cs="Arial Narrow"/>
          <w:b/>
          <w:bCs/>
          <w:sz w:val="24"/>
          <w:szCs w:val="24"/>
          <w:u w:val="single"/>
          <w:lang w:val="es-ES"/>
        </w:rPr>
        <w:t>SINL-CPE-011</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3F354C">
        <w:rPr>
          <w:rFonts w:ascii="Arial Narrow" w:hAnsi="Arial Narrow" w:cs="Arial Narrow"/>
          <w:b/>
          <w:lang w:val="es-MX"/>
        </w:rPr>
        <w:t>PEI-0215</w:t>
      </w:r>
      <w:r w:rsidR="00A548E7">
        <w:rPr>
          <w:rFonts w:ascii="Arial Narrow" w:hAnsi="Arial Narrow" w:cs="Arial Narrow"/>
          <w:b/>
          <w:lang w:val="es-MX"/>
        </w:rPr>
        <w:t>/2017</w:t>
      </w:r>
      <w:r w:rsidR="003F354C">
        <w:rPr>
          <w:rFonts w:ascii="Arial Narrow" w:hAnsi="Arial Narrow" w:cs="Arial Narrow"/>
          <w:b/>
          <w:lang w:val="es-MX"/>
        </w:rPr>
        <w:t xml:space="preserve"> DE FECHA 25 DE AGOSTO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8E5ABB" w:rsidRDefault="005716D1" w:rsidP="008E5ABB">
      <w:pPr>
        <w:rPr>
          <w:rFonts w:ascii="Calibri" w:hAnsi="Calibri"/>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8E5ABB">
        <w:rPr>
          <w:rFonts w:ascii="Calibri" w:hAnsi="Calibri"/>
          <w:b/>
          <w:bCs/>
          <w:lang w:val="es-MX"/>
        </w:rPr>
        <w:t>Mejoras de la infraestructura del  Hospital Metropolitano, Dr. Bernardo Sepúlveda, 5° Piso, en el Municipio de San Nicolás de los Garza, N.L.</w:t>
      </w:r>
    </w:p>
    <w:p w:rsidR="00F64E5A" w:rsidRPr="008E5ABB" w:rsidRDefault="00F64E5A" w:rsidP="00B7623C">
      <w:pPr>
        <w:rPr>
          <w:rFonts w:ascii="Arial Narrow" w:hAnsi="Arial Narrow" w:cs="Arial Narrow"/>
          <w:b/>
          <w:color w:val="000000"/>
          <w:lang w:val="es-MX"/>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312D2D">
        <w:rPr>
          <w:rFonts w:ascii="Arial Narrow" w:hAnsi="Arial Narrow" w:cs="Arial Narrow"/>
          <w:b/>
          <w:bCs/>
          <w:u w:val="single"/>
          <w:lang w:val="es-MX"/>
        </w:rPr>
        <w:t>12</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D30668">
        <w:rPr>
          <w:rFonts w:ascii="Arial Narrow" w:hAnsi="Arial Narrow" w:cs="Arial Narrow"/>
          <w:b/>
          <w:bCs/>
          <w:u w:val="single"/>
          <w:lang w:val="es-MX"/>
        </w:rPr>
        <w:t>09</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D30668">
        <w:rPr>
          <w:rFonts w:ascii="Arial Narrow" w:hAnsi="Arial Narrow" w:cs="Arial Narrow"/>
          <w:b/>
          <w:bCs/>
          <w:u w:val="single"/>
          <w:lang w:val="es-MX"/>
        </w:rPr>
        <w:t>ABRIL</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D30668">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D30668">
        <w:rPr>
          <w:rFonts w:ascii="Arial Narrow" w:hAnsi="Arial Narrow" w:cs="Arial Narrow"/>
          <w:b/>
          <w:bCs/>
          <w:u w:val="single"/>
          <w:lang w:val="es-MX"/>
        </w:rPr>
        <w:t>06</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D30668">
        <w:rPr>
          <w:rFonts w:ascii="Arial Narrow" w:hAnsi="Arial Narrow" w:cs="Arial Narrow"/>
          <w:b/>
          <w:bCs/>
          <w:u w:val="single"/>
          <w:lang w:val="es-MX"/>
        </w:rPr>
        <w:t>AGOSTO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D30668">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D30668">
        <w:rPr>
          <w:rFonts w:ascii="Arial Narrow" w:hAnsi="Arial Narrow" w:cs="Arial Narrow"/>
          <w:b/>
          <w:bCs/>
          <w:u w:val="single"/>
          <w:lang w:val="es-MX"/>
        </w:rPr>
        <w:t>22 DE FEBRERO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D30668">
        <w:rPr>
          <w:rFonts w:ascii="Arial Narrow" w:hAnsi="Arial Narrow" w:cs="Arial Narrow"/>
          <w:b/>
          <w:bCs/>
          <w:u w:val="single"/>
          <w:lang w:val="es-MX"/>
        </w:rPr>
        <w:t>23</w:t>
      </w:r>
      <w:r w:rsidR="00D30668">
        <w:rPr>
          <w:rFonts w:ascii="Arial Narrow" w:hAnsi="Arial Narrow" w:cs="Arial Narrow"/>
          <w:b/>
          <w:bCs/>
          <w:u w:val="single"/>
          <w:lang w:val="es-MX"/>
        </w:rPr>
        <w:t xml:space="preserve"> DE FEBRERO </w:t>
      </w:r>
      <w:r w:rsidR="00D30668" w:rsidRPr="00222D13">
        <w:rPr>
          <w:rFonts w:ascii="Arial Narrow" w:hAnsi="Arial Narrow" w:cs="Arial Narrow"/>
          <w:b/>
          <w:bCs/>
          <w:u w:val="single"/>
          <w:lang w:val="es-MX"/>
        </w:rPr>
        <w:t>DE 201</w:t>
      </w:r>
      <w:r w:rsidR="00D30668">
        <w:rPr>
          <w:rFonts w:ascii="Arial Narrow" w:hAnsi="Arial Narrow" w:cs="Arial Narrow"/>
          <w:b/>
          <w:bCs/>
          <w:u w:val="single"/>
          <w:lang w:val="es-MX"/>
        </w:rPr>
        <w:t xml:space="preserve">8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12D2D">
        <w:rPr>
          <w:rFonts w:ascii="Arial Narrow" w:hAnsi="Arial Narrow" w:cs="Arial Narrow"/>
          <w:b/>
          <w:bCs/>
          <w:highlight w:val="yellow"/>
          <w:u w:val="single"/>
          <w:lang w:val="es-MX"/>
        </w:rPr>
        <w:t>7</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312D2D">
        <w:rPr>
          <w:sz w:val="20"/>
          <w:szCs w:val="20"/>
        </w:rPr>
        <w:t>Albañilería, acabados, instalaciones sanitarias, instalaciones hidráulicas, instalaciones eléctricas</w:t>
      </w:r>
      <w:r w:rsidR="00312D2D">
        <w:rPr>
          <w:sz w:val="20"/>
          <w:szCs w:val="20"/>
          <w:lang w:val="es-MX"/>
        </w:rPr>
        <w:t>, voz y datos y cancelería</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12D2D">
        <w:rPr>
          <w:rFonts w:ascii="Arial Narrow" w:hAnsi="Arial Narrow" w:cs="Arial Narrow"/>
          <w:b/>
          <w:bCs/>
          <w:highlight w:val="yellow"/>
          <w:u w:val="single"/>
          <w:lang w:val="es-MX"/>
        </w:rPr>
        <w:t>7</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312D2D">
        <w:rPr>
          <w:sz w:val="20"/>
          <w:szCs w:val="20"/>
        </w:rPr>
        <w:t>Albañilería, acabados, instalaciones sanitarias, instalaciones hidráulicas, instalaciones eléctricas</w:t>
      </w:r>
      <w:r w:rsidR="00312D2D">
        <w:rPr>
          <w:sz w:val="20"/>
          <w:szCs w:val="20"/>
          <w:lang w:val="es-MX"/>
        </w:rPr>
        <w:t>, voz y datos y cancelería</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w:t>
      </w:r>
      <w:r>
        <w:rPr>
          <w:rFonts w:ascii="Arial Narrow" w:hAnsi="Arial Narrow" w:cs="Arial Narrow"/>
          <w:lang w:val="es-MX"/>
        </w:rPr>
        <w:lastRenderedPageBreak/>
        <w:t xml:space="preserve">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D30668">
        <w:rPr>
          <w:rFonts w:ascii="Arial Narrow" w:hAnsi="Arial Narrow" w:cs="Arial Narrow"/>
          <w:b/>
          <w:bCs/>
          <w:u w:val="single"/>
          <w:lang w:val="es-MX"/>
        </w:rPr>
        <w:t>05 DE MARZO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w:t>
      </w:r>
      <w:r w:rsidRPr="00222D13">
        <w:rPr>
          <w:rFonts w:ascii="Arial Narrow" w:hAnsi="Arial Narrow" w:cs="Arial Narrow"/>
          <w:lang w:val="es-MX"/>
        </w:rPr>
        <w:lastRenderedPageBreak/>
        <w:t xml:space="preserve">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bookmarkStart w:id="0" w:name="_GoBack"/>
      <w:bookmarkEnd w:id="0"/>
      <w:r w:rsidR="00D30668" w:rsidRPr="00222D13">
        <w:rPr>
          <w:rFonts w:ascii="Arial Narrow" w:hAnsi="Arial Narrow" w:cs="Arial Narrow"/>
          <w:lang w:val="es-MX"/>
        </w:rPr>
        <w:t xml:space="preserve">  </w:t>
      </w:r>
      <w:r w:rsidR="00D30668">
        <w:rPr>
          <w:rFonts w:ascii="Arial Narrow" w:hAnsi="Arial Narrow" w:cs="Arial Narrow"/>
          <w:b/>
          <w:bCs/>
          <w:u w:val="single"/>
          <w:lang w:val="es-MX"/>
        </w:rPr>
        <w:t>12</w:t>
      </w:r>
      <w:r w:rsidR="00D30668">
        <w:rPr>
          <w:rFonts w:ascii="Arial Narrow" w:hAnsi="Arial Narrow" w:cs="Arial Narrow"/>
          <w:b/>
          <w:bCs/>
          <w:u w:val="single"/>
          <w:lang w:val="es-MX"/>
        </w:rPr>
        <w:t xml:space="preserve"> DE MARZO </w:t>
      </w:r>
      <w:r w:rsidR="00D30668" w:rsidRPr="00222D13">
        <w:rPr>
          <w:rFonts w:ascii="Arial Narrow" w:hAnsi="Arial Narrow" w:cs="Arial Narrow"/>
          <w:b/>
          <w:bCs/>
          <w:u w:val="single"/>
          <w:lang w:val="es-MX"/>
        </w:rPr>
        <w:t>DE 201</w:t>
      </w:r>
      <w:r w:rsidR="00D30668">
        <w:rPr>
          <w:rFonts w:ascii="Arial Narrow" w:hAnsi="Arial Narrow" w:cs="Arial Narrow"/>
          <w:b/>
          <w:bCs/>
          <w:u w:val="single"/>
          <w:lang w:val="es-MX"/>
        </w:rPr>
        <w:t>8</w:t>
      </w:r>
      <w:r w:rsidR="00D30668" w:rsidRPr="00222D13">
        <w:rPr>
          <w:rFonts w:ascii="Arial Narrow" w:hAnsi="Arial Narrow" w:cs="Arial Narrow"/>
          <w:b/>
          <w:bCs/>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opta por la fianza deberá contener entre otros aspectos: su relación con la Ley de Obras Públicas para el Estado y </w:t>
      </w:r>
      <w:r w:rsidRPr="00222D13">
        <w:rPr>
          <w:rFonts w:ascii="Arial Narrow" w:hAnsi="Arial Narrow" w:cs="Arial Narrow"/>
          <w:lang w:val="es-MX"/>
        </w:rPr>
        <w:lastRenderedPageBreak/>
        <w:t>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lastRenderedPageBreak/>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lastRenderedPageBreak/>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w:t>
      </w:r>
      <w:r w:rsidRPr="00222D13">
        <w:rPr>
          <w:rFonts w:ascii="Arial Narrow" w:hAnsi="Arial Narrow" w:cs="Arial Narrow"/>
          <w:lang w:val="es-MX"/>
        </w:rPr>
        <w:lastRenderedPageBreak/>
        <w:t>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proposiciones que satisfagan todos los aspectos señalados en los incisos anteriores se calificarán como solventes técnicamente y, por tanto sólo estas serán consideradas en la segunda etapa del acto de apertura debiéndose desechar las </w:t>
      </w:r>
      <w:r w:rsidRPr="00222D13">
        <w:rPr>
          <w:rFonts w:ascii="Arial Narrow" w:hAnsi="Arial Narrow" w:cs="Arial Narrow"/>
          <w:lang w:val="es-MX"/>
        </w:rPr>
        <w:lastRenderedPageBreak/>
        <w:t>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w:t>
      </w:r>
      <w:r w:rsidRPr="00222D13">
        <w:rPr>
          <w:rFonts w:ascii="Arial Narrow" w:hAnsi="Arial Narrow" w:cs="Arial Narrow"/>
          <w:lang w:val="es-MX"/>
        </w:rPr>
        <w:lastRenderedPageBreak/>
        <w:t>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D30668" w:rsidRPr="00222D13">
        <w:rPr>
          <w:rFonts w:ascii="Arial Narrow" w:hAnsi="Arial Narrow" w:cs="Arial Narrow"/>
          <w:lang w:val="es-MX"/>
        </w:rPr>
        <w:t xml:space="preserve">  </w:t>
      </w:r>
      <w:r w:rsidR="00D30668">
        <w:rPr>
          <w:rFonts w:ascii="Arial Narrow" w:hAnsi="Arial Narrow" w:cs="Arial Narrow"/>
          <w:b/>
          <w:bCs/>
          <w:u w:val="single"/>
          <w:lang w:val="es-MX"/>
        </w:rPr>
        <w:t>21</w:t>
      </w:r>
      <w:r w:rsidR="00D30668">
        <w:rPr>
          <w:rFonts w:ascii="Arial Narrow" w:hAnsi="Arial Narrow" w:cs="Arial Narrow"/>
          <w:b/>
          <w:bCs/>
          <w:u w:val="single"/>
          <w:lang w:val="es-MX"/>
        </w:rPr>
        <w:t xml:space="preserve"> DE MARZO </w:t>
      </w:r>
      <w:r w:rsidR="00D30668" w:rsidRPr="00222D13">
        <w:rPr>
          <w:rFonts w:ascii="Arial Narrow" w:hAnsi="Arial Narrow" w:cs="Arial Narrow"/>
          <w:b/>
          <w:bCs/>
          <w:u w:val="single"/>
          <w:lang w:val="es-MX"/>
        </w:rPr>
        <w:t>DE 201</w:t>
      </w:r>
      <w:r w:rsidR="00D30668">
        <w:rPr>
          <w:rFonts w:ascii="Arial Narrow" w:hAnsi="Arial Narrow" w:cs="Arial Narrow"/>
          <w:b/>
          <w:bCs/>
          <w:u w:val="single"/>
          <w:lang w:val="es-MX"/>
        </w:rPr>
        <w:t>8</w:t>
      </w:r>
      <w:r w:rsidR="00D30668"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00D30668">
        <w:rPr>
          <w:rFonts w:ascii="Arial Narrow" w:hAnsi="Arial Narrow" w:cs="Arial Narrow"/>
          <w:lang w:val="es-MX"/>
        </w:rPr>
        <w:t xml:space="preserve">  horas del día </w:t>
      </w:r>
      <w:r w:rsidR="00D30668" w:rsidRPr="00222D13">
        <w:rPr>
          <w:rFonts w:ascii="Arial Narrow" w:hAnsi="Arial Narrow" w:cs="Arial Narrow"/>
          <w:lang w:val="es-MX"/>
        </w:rPr>
        <w:t xml:space="preserve">  </w:t>
      </w:r>
      <w:r w:rsidR="00D30668">
        <w:rPr>
          <w:rFonts w:ascii="Arial Narrow" w:hAnsi="Arial Narrow" w:cs="Arial Narrow"/>
          <w:b/>
          <w:bCs/>
          <w:u w:val="single"/>
          <w:lang w:val="es-MX"/>
        </w:rPr>
        <w:t>26</w:t>
      </w:r>
      <w:r w:rsidR="00D30668">
        <w:rPr>
          <w:rFonts w:ascii="Arial Narrow" w:hAnsi="Arial Narrow" w:cs="Arial Narrow"/>
          <w:b/>
          <w:bCs/>
          <w:u w:val="single"/>
          <w:lang w:val="es-MX"/>
        </w:rPr>
        <w:t xml:space="preserve"> DE MARZO </w:t>
      </w:r>
      <w:r w:rsidR="00D30668" w:rsidRPr="00222D13">
        <w:rPr>
          <w:rFonts w:ascii="Arial Narrow" w:hAnsi="Arial Narrow" w:cs="Arial Narrow"/>
          <w:b/>
          <w:bCs/>
          <w:u w:val="single"/>
          <w:lang w:val="es-MX"/>
        </w:rPr>
        <w:t>DE 201</w:t>
      </w:r>
      <w:r w:rsidR="00D30668">
        <w:rPr>
          <w:rFonts w:ascii="Arial Narrow" w:hAnsi="Arial Narrow" w:cs="Arial Narrow"/>
          <w:b/>
          <w:bCs/>
          <w:u w:val="single"/>
          <w:lang w:val="es-MX"/>
        </w:rPr>
        <w:t>8</w:t>
      </w:r>
      <w:r w:rsidR="00D30668" w:rsidRPr="00222D13">
        <w:rPr>
          <w:rFonts w:ascii="Arial Narrow" w:hAnsi="Arial Narrow" w:cs="Arial Narrow"/>
          <w:b/>
          <w:bCs/>
          <w:lang w:val="es-MX"/>
        </w:rPr>
        <w:t xml:space="preserve"> </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El ajuste de costos se afectará en un porcentaje igual al del o los anticipos concedidos para la compra y </w:t>
      </w:r>
      <w:r w:rsidRPr="00222D13">
        <w:rPr>
          <w:rFonts w:ascii="Arial Narrow" w:hAnsi="Arial Narrow" w:cs="Arial Narrow"/>
          <w:b/>
          <w:bCs/>
          <w:u w:val="single"/>
          <w:lang w:val="es-MX"/>
        </w:rPr>
        <w:lastRenderedPageBreak/>
        <w:t>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w:t>
      </w:r>
      <w:r w:rsidRPr="00222D13">
        <w:rPr>
          <w:rFonts w:ascii="Arial Narrow" w:hAnsi="Arial Narrow" w:cs="Arial Narrow"/>
          <w:lang w:val="es-MX"/>
        </w:rPr>
        <w:lastRenderedPageBreak/>
        <w:t xml:space="preserve">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30668">
      <w:rPr>
        <w:rStyle w:val="Nmerodepgina"/>
        <w:noProof/>
      </w:rPr>
      <w:t>14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5BC91A03" wp14:editId="4CF7BE67">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sidR="00D30668">
      <w:rPr>
        <w:rFonts w:ascii="Arial Narrow" w:hAnsi="Arial Narrow" w:cs="Arial Narrow"/>
        <w:b/>
        <w:bCs/>
        <w:color w:val="333333"/>
        <w:sz w:val="24"/>
        <w:szCs w:val="18"/>
        <w:u w:val="single"/>
      </w:rPr>
      <w:t>SINL-CPE-011</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D30668">
      <w:rPr>
        <w:rFonts w:ascii="Arial Narrow" w:hAnsi="Arial Narrow" w:cs="Arial Narrow"/>
        <w:b/>
        <w:bCs/>
        <w:sz w:val="24"/>
        <w:szCs w:val="24"/>
        <w:u w:val="single"/>
      </w:rPr>
      <w:t>09</w:t>
    </w:r>
    <w:r w:rsidR="00C96896">
      <w:rPr>
        <w:rFonts w:ascii="Arial Narrow" w:hAnsi="Arial Narrow" w:cs="Arial Narrow"/>
        <w:b/>
        <w:bCs/>
        <w:sz w:val="24"/>
        <w:szCs w:val="24"/>
        <w:u w:val="single"/>
      </w:rPr>
      <w:t xml:space="preserve"> de Febr</w:t>
    </w:r>
    <w:r>
      <w:rPr>
        <w:rFonts w:ascii="Arial Narrow" w:hAnsi="Arial Narrow" w:cs="Arial Narrow"/>
        <w:b/>
        <w:bCs/>
        <w:sz w:val="24"/>
        <w:szCs w:val="24"/>
        <w:u w:val="single"/>
      </w:rPr>
      <w:t>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92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0668"/>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2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D4F8F-F66A-4D14-882D-AD7187ADD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30</Pages>
  <Words>14919</Words>
  <Characters>79375</Characters>
  <Application>Microsoft Office Word</Application>
  <DocSecurity>0</DocSecurity>
  <Lines>661</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173</cp:revision>
  <cp:lastPrinted>2016-07-27T22:50:00Z</cp:lastPrinted>
  <dcterms:created xsi:type="dcterms:W3CDTF">2017-05-19T18:04:00Z</dcterms:created>
  <dcterms:modified xsi:type="dcterms:W3CDTF">2018-02-08T16:24:00Z</dcterms:modified>
</cp:coreProperties>
</file>