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D6A15" w:rsidP="00CE01CA">
            <w:pPr>
              <w:jc w:val="center"/>
              <w:rPr>
                <w:rFonts w:ascii="Arial Narrow" w:hAnsi="Arial Narrow"/>
                <w:b/>
                <w:bCs/>
                <w:sz w:val="18"/>
                <w:szCs w:val="18"/>
              </w:rPr>
            </w:pPr>
            <w:r>
              <w:rPr>
                <w:rFonts w:ascii="Arial Narrow" w:hAnsi="Arial Narrow"/>
                <w:b/>
                <w:bCs/>
                <w:sz w:val="18"/>
                <w:szCs w:val="18"/>
              </w:rPr>
              <w:t>SINL-CPE-049</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Noviembre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6F1389" w:rsidRPr="000F3596">
              <w:rPr>
                <w:rFonts w:ascii="Arial Narrow" w:hAnsi="Arial Narrow" w:cs="Arial Narrow"/>
                <w:b/>
                <w:sz w:val="18"/>
                <w:szCs w:val="18"/>
                <w:lang w:val="es-MX"/>
              </w:rPr>
              <w:t>PEI-0</w:t>
            </w:r>
            <w:r w:rsidR="003D6A15">
              <w:rPr>
                <w:rFonts w:ascii="Arial Narrow" w:hAnsi="Arial Narrow" w:cs="Arial Narrow"/>
                <w:b/>
                <w:sz w:val="18"/>
                <w:szCs w:val="18"/>
                <w:lang w:val="es-MX"/>
              </w:rPr>
              <w:t>233</w:t>
            </w:r>
            <w:r w:rsidR="006F1389">
              <w:rPr>
                <w:rFonts w:ascii="Arial Narrow" w:hAnsi="Arial Narrow" w:cs="Arial Narrow"/>
                <w:b/>
                <w:sz w:val="18"/>
                <w:szCs w:val="18"/>
                <w:lang w:val="es-MX"/>
              </w:rPr>
              <w:t>/2018</w:t>
            </w:r>
            <w:r w:rsidR="006F1389" w:rsidRPr="000F3596">
              <w:rPr>
                <w:rFonts w:ascii="Arial Narrow" w:hAnsi="Arial Narrow" w:cs="Arial Narrow"/>
                <w:b/>
                <w:sz w:val="18"/>
                <w:szCs w:val="18"/>
                <w:lang w:val="es-MX"/>
              </w:rPr>
              <w:t xml:space="preserve"> </w:t>
            </w:r>
            <w:r w:rsidR="006F1389" w:rsidRPr="006F1389">
              <w:rPr>
                <w:rFonts w:ascii="Arial Narrow" w:hAnsi="Arial Narrow" w:cs="Arial Narrow"/>
                <w:b/>
                <w:sz w:val="18"/>
                <w:szCs w:val="18"/>
                <w:lang w:val="es-MX"/>
              </w:rPr>
              <w:t>de fecha 15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3D6A15" w:rsidRDefault="003D6A15">
            <w:pPr>
              <w:jc w:val="center"/>
              <w:rPr>
                <w:rFonts w:ascii="Arial Narrow" w:hAnsi="Arial Narrow" w:cs="Arial Narrow"/>
                <w:b/>
                <w:sz w:val="18"/>
                <w:szCs w:val="18"/>
                <w:lang w:val="es-MX"/>
              </w:rPr>
            </w:pPr>
            <w:r w:rsidRPr="003D6A15">
              <w:rPr>
                <w:rFonts w:ascii="Arial Narrow" w:hAnsi="Arial Narrow"/>
                <w:b/>
                <w:sz w:val="18"/>
                <w:szCs w:val="18"/>
              </w:rPr>
              <w:t>Estudios técnicos para puentes vehiculares en el municipio de Los Herreras en la Residencia Linares.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D6A15">
            <w:pPr>
              <w:jc w:val="center"/>
              <w:rPr>
                <w:rFonts w:ascii="Arial Narrow" w:hAnsi="Arial Narrow"/>
                <w:b/>
                <w:bCs/>
                <w:sz w:val="18"/>
                <w:szCs w:val="18"/>
              </w:rPr>
            </w:pPr>
            <w:r>
              <w:rPr>
                <w:rFonts w:ascii="Arial Narrow" w:hAnsi="Arial Narrow"/>
                <w:b/>
                <w:bCs/>
                <w:sz w:val="18"/>
                <w:szCs w:val="18"/>
              </w:rPr>
              <w:t>Será de 6</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CE01CA">
            <w:pPr>
              <w:jc w:val="center"/>
              <w:rPr>
                <w:rFonts w:ascii="Arial Narrow" w:hAnsi="Arial Narrow"/>
                <w:b/>
                <w:bCs/>
                <w:sz w:val="18"/>
                <w:szCs w:val="18"/>
              </w:rPr>
            </w:pPr>
            <w:r>
              <w:rPr>
                <w:rFonts w:ascii="Arial Narrow" w:hAnsi="Arial Narrow"/>
                <w:b/>
                <w:bCs/>
                <w:sz w:val="18"/>
                <w:szCs w:val="18"/>
              </w:rPr>
              <w:t>02 de Enero</w:t>
            </w:r>
            <w:r w:rsidR="0096735B" w:rsidRPr="00BB202D">
              <w:rPr>
                <w:rFonts w:ascii="Arial Narrow" w:hAnsi="Arial Narrow"/>
                <w:b/>
                <w:bCs/>
                <w:sz w:val="18"/>
                <w:szCs w:val="18"/>
              </w:rPr>
              <w:t xml:space="preserve"> de 201</w:t>
            </w:r>
            <w:r>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D6A15" w:rsidP="00CE01CA">
            <w:pPr>
              <w:jc w:val="center"/>
              <w:rPr>
                <w:rFonts w:ascii="Arial Narrow" w:hAnsi="Arial Narrow"/>
                <w:b/>
                <w:bCs/>
                <w:sz w:val="18"/>
                <w:szCs w:val="18"/>
              </w:rPr>
            </w:pPr>
            <w:r>
              <w:rPr>
                <w:rFonts w:ascii="Arial Narrow" w:hAnsi="Arial Narrow"/>
                <w:b/>
                <w:bCs/>
                <w:sz w:val="18"/>
                <w:szCs w:val="18"/>
              </w:rPr>
              <w:t>02 de Marzo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614FE4">
            <w:pPr>
              <w:jc w:val="center"/>
              <w:rPr>
                <w:rFonts w:ascii="Arial Narrow" w:hAnsi="Arial Narrow"/>
                <w:b/>
                <w:bCs/>
                <w:sz w:val="18"/>
                <w:szCs w:val="18"/>
              </w:rPr>
            </w:pPr>
            <w:r>
              <w:rPr>
                <w:rFonts w:ascii="Arial Narrow" w:hAnsi="Arial Narrow" w:cs="Arial Narrow"/>
                <w:b/>
                <w:bCs/>
                <w:sz w:val="18"/>
                <w:szCs w:val="18"/>
                <w:lang w:val="es-MX"/>
              </w:rPr>
              <w:t>20</w:t>
            </w:r>
            <w:r w:rsidR="00D7271D">
              <w:rPr>
                <w:rFonts w:ascii="Arial Narrow" w:hAnsi="Arial Narrow" w:cs="Arial Narrow"/>
                <w:b/>
                <w:bCs/>
                <w:sz w:val="18"/>
                <w:szCs w:val="18"/>
                <w:lang w:val="es-MX"/>
              </w:rPr>
              <w:t xml:space="preserve">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B74397">
        <w:trPr>
          <w:trHeight w:val="44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xml:space="preserve">, </w:t>
            </w:r>
            <w:r w:rsidR="00B74397" w:rsidRPr="00BB202D">
              <w:rPr>
                <w:rFonts w:ascii="Arial Narrow" w:hAnsi="Arial Narrow" w:cs="Arial Narrow"/>
                <w:b/>
                <w:bCs/>
                <w:sz w:val="18"/>
                <w:szCs w:val="18"/>
                <w:lang w:val="es-MX"/>
              </w:rPr>
              <w:t>Direc</w:t>
            </w:r>
            <w:r w:rsidR="00B74397">
              <w:rPr>
                <w:rFonts w:ascii="Arial Narrow" w:hAnsi="Arial Narrow" w:cs="Arial Narrow"/>
                <w:b/>
                <w:bCs/>
                <w:sz w:val="18"/>
                <w:szCs w:val="18"/>
                <w:lang w:val="es-MX"/>
              </w:rPr>
              <w:t>tor</w:t>
            </w:r>
            <w:r w:rsidR="00B74397"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0868D6">
            <w:pPr>
              <w:jc w:val="center"/>
              <w:rPr>
                <w:rFonts w:ascii="Arial Narrow" w:hAnsi="Arial Narrow"/>
                <w:b/>
                <w:bCs/>
                <w:sz w:val="18"/>
                <w:szCs w:val="18"/>
              </w:rPr>
            </w:pPr>
            <w:r>
              <w:rPr>
                <w:rFonts w:ascii="Arial Narrow" w:hAnsi="Arial Narrow" w:cs="Arial Narrow"/>
                <w:b/>
                <w:bCs/>
                <w:sz w:val="18"/>
                <w:szCs w:val="18"/>
                <w:lang w:val="es-MX"/>
              </w:rPr>
              <w:t>21</w:t>
            </w:r>
            <w:r w:rsidR="00BB202D" w:rsidRPr="00BB202D">
              <w:rPr>
                <w:rFonts w:ascii="Arial Narrow" w:hAnsi="Arial Narrow" w:cs="Arial Narrow"/>
                <w:b/>
                <w:bCs/>
                <w:sz w:val="18"/>
                <w:szCs w:val="18"/>
                <w:lang w:val="es-MX"/>
              </w:rPr>
              <w:t xml:space="preserve"> de </w:t>
            </w:r>
            <w:r w:rsidR="00D7271D">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sidR="003D6A15">
              <w:rPr>
                <w:rFonts w:ascii="Arial Narrow" w:hAnsi="Arial Narrow" w:cs="Arial Narrow"/>
                <w:b/>
                <w:bCs/>
                <w:sz w:val="18"/>
                <w:szCs w:val="18"/>
                <w:lang w:val="es-MX"/>
              </w:rPr>
              <w:t>2</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3D6A15">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6F1389" w:rsidRDefault="003D6A15">
            <w:pPr>
              <w:jc w:val="center"/>
              <w:rPr>
                <w:rFonts w:ascii="Arial Narrow" w:hAnsi="Arial Narrow" w:cs="Arial Narrow"/>
                <w:b/>
                <w:bCs/>
                <w:sz w:val="18"/>
                <w:szCs w:val="18"/>
                <w:lang w:val="es-MX"/>
              </w:rPr>
            </w:pPr>
            <w:r w:rsidRPr="003D6A15">
              <w:rPr>
                <w:rFonts w:ascii="Arial Narrow" w:hAnsi="Arial Narrow"/>
                <w:b/>
                <w:sz w:val="18"/>
                <w:szCs w:val="18"/>
              </w:rPr>
              <w:t xml:space="preserve">Proyectos ejecutivos para rehabilitación de puentes vehiculares con estudios de resistencia de elementos estructurales, proyectos geométricos, estudios hidrológicos, estudios de mecánica de suelos, </w:t>
            </w:r>
            <w:proofErr w:type="gramStart"/>
            <w:r w:rsidRPr="003D6A15">
              <w:rPr>
                <w:rFonts w:ascii="Arial Narrow" w:hAnsi="Arial Narrow"/>
                <w:b/>
                <w:sz w:val="18"/>
                <w:szCs w:val="18"/>
              </w:rPr>
              <w:t>levantamiento topográficos</w:t>
            </w:r>
            <w:proofErr w:type="gramEnd"/>
            <w:r w:rsidRPr="003D6A15">
              <w:rPr>
                <w:rFonts w:ascii="Arial Narrow" w:hAnsi="Arial Narrow"/>
                <w:b/>
                <w:sz w:val="18"/>
                <w:szCs w:val="18"/>
              </w:rPr>
              <w:t>, estudios de tránsito, peritaje de estructuras con inspección visual y revisión analítica estructural y diseño estructural</w:t>
            </w:r>
            <w:r w:rsidR="006F1389" w:rsidRPr="006F1389">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29</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3D6A15">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1F137B"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1F137B">
              <w:rPr>
                <w:rFonts w:ascii="Arial Narrow" w:hAnsi="Arial Narrow" w:cs="Arial Narrow"/>
                <w:b/>
                <w:bCs/>
                <w:sz w:val="18"/>
                <w:szCs w:val="18"/>
                <w:lang w:val="es-MX"/>
              </w:rPr>
              <w:t>iembr</w:t>
            </w:r>
            <w:r w:rsidR="001F137B" w:rsidRPr="00BB202D">
              <w:rPr>
                <w:rFonts w:ascii="Arial Narrow" w:hAnsi="Arial Narrow" w:cs="Arial Narrow"/>
                <w:b/>
                <w:bCs/>
                <w:sz w:val="18"/>
                <w:szCs w:val="18"/>
                <w:lang w:val="es-MX"/>
              </w:rPr>
              <w:t xml:space="preserve">e </w:t>
            </w:r>
            <w:r w:rsidR="003D6A15">
              <w:rPr>
                <w:rFonts w:ascii="Arial Narrow" w:hAnsi="Arial Narrow" w:cs="Arial Narrow"/>
                <w:b/>
                <w:bCs/>
                <w:sz w:val="18"/>
                <w:szCs w:val="18"/>
                <w:lang w:val="es-MX"/>
              </w:rPr>
              <w:t>de 2018 a las 12</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3D4A04">
            <w:pPr>
              <w:jc w:val="center"/>
              <w:rPr>
                <w:rFonts w:ascii="Arial Narrow" w:hAnsi="Arial Narrow"/>
                <w:b/>
                <w:bCs/>
                <w:sz w:val="18"/>
                <w:szCs w:val="18"/>
              </w:rPr>
            </w:pPr>
            <w:r>
              <w:rPr>
                <w:rFonts w:ascii="Arial Narrow" w:hAnsi="Arial Narrow" w:cs="Arial Narrow"/>
                <w:b/>
                <w:bCs/>
                <w:sz w:val="18"/>
                <w:szCs w:val="18"/>
                <w:lang w:val="es-MX"/>
              </w:rPr>
              <w:t>13</w:t>
            </w:r>
            <w:r w:rsidR="001F137B" w:rsidRPr="00BB202D">
              <w:rPr>
                <w:rFonts w:ascii="Arial Narrow" w:hAnsi="Arial Narrow" w:cs="Arial Narrow"/>
                <w:b/>
                <w:bCs/>
                <w:sz w:val="18"/>
                <w:szCs w:val="18"/>
                <w:lang w:val="es-MX"/>
              </w:rPr>
              <w:t xml:space="preserve"> de </w:t>
            </w:r>
            <w:r w:rsidR="001F137B">
              <w:rPr>
                <w:rFonts w:ascii="Arial Narrow" w:hAnsi="Arial Narrow" w:cs="Arial Narrow"/>
                <w:b/>
                <w:bCs/>
                <w:sz w:val="18"/>
                <w:szCs w:val="18"/>
                <w:lang w:val="es-MX"/>
              </w:rPr>
              <w:t>diciem</w:t>
            </w:r>
            <w:r w:rsidR="001F137B" w:rsidRPr="00BB202D">
              <w:rPr>
                <w:rFonts w:ascii="Arial Narrow" w:hAnsi="Arial Narrow" w:cs="Arial Narrow"/>
                <w:b/>
                <w:bCs/>
                <w:sz w:val="18"/>
                <w:szCs w:val="18"/>
                <w:lang w:val="es-MX"/>
              </w:rPr>
              <w:t>bre</w:t>
            </w:r>
            <w:r w:rsidR="001F137B">
              <w:rPr>
                <w:rFonts w:ascii="Arial Narrow" w:hAnsi="Arial Narrow" w:cs="Arial Narrow"/>
                <w:b/>
                <w:bCs/>
                <w:sz w:val="18"/>
                <w:szCs w:val="18"/>
                <w:lang w:val="es-MX"/>
              </w:rPr>
              <w:t xml:space="preserve"> </w:t>
            </w:r>
            <w:r w:rsidR="00614FE4" w:rsidRPr="00BB202D">
              <w:rPr>
                <w:rFonts w:ascii="Arial Narrow" w:hAnsi="Arial Narrow" w:cs="Arial Narrow"/>
                <w:b/>
                <w:bCs/>
                <w:sz w:val="18"/>
                <w:szCs w:val="18"/>
                <w:lang w:val="es-MX"/>
              </w:rPr>
              <w:t xml:space="preserve">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3D6A15">
              <w:rPr>
                <w:rFonts w:ascii="Arial Narrow" w:hAnsi="Arial Narrow" w:cs="Arial Narrow"/>
                <w:b/>
                <w:bCs/>
                <w:sz w:val="18"/>
                <w:szCs w:val="18"/>
                <w:lang w:val="es-MX"/>
              </w:rPr>
              <w:t>3</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F1389"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17</w:t>
            </w:r>
            <w:r w:rsidR="00D7271D">
              <w:rPr>
                <w:rFonts w:ascii="Arial Narrow" w:hAnsi="Arial Narrow" w:cs="Arial Narrow"/>
                <w:b/>
                <w:bCs/>
                <w:sz w:val="18"/>
                <w:szCs w:val="18"/>
                <w:lang w:val="es-MX"/>
              </w:rPr>
              <w:t xml:space="preserve"> de diciembre</w:t>
            </w:r>
            <w:r w:rsidR="00B03B5D">
              <w:rPr>
                <w:rFonts w:ascii="Arial Narrow" w:hAnsi="Arial Narrow" w:cs="Arial Narrow"/>
                <w:b/>
                <w:bCs/>
                <w:sz w:val="18"/>
                <w:szCs w:val="18"/>
                <w:lang w:val="es-MX"/>
              </w:rPr>
              <w:t xml:space="preserve"> de 2018 </w:t>
            </w:r>
            <w:r w:rsidR="003D6A15">
              <w:rPr>
                <w:rFonts w:ascii="Arial Narrow" w:hAnsi="Arial Narrow" w:cs="Arial Narrow"/>
                <w:b/>
                <w:bCs/>
                <w:sz w:val="18"/>
                <w:szCs w:val="18"/>
                <w:lang w:val="es-MX"/>
              </w:rPr>
              <w:t>a las 11</w:t>
            </w:r>
            <w:bookmarkStart w:id="0" w:name="_GoBack"/>
            <w:bookmarkEnd w:id="0"/>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w:t>
      </w:r>
      <w:r w:rsidR="00B74397">
        <w:rPr>
          <w:rFonts w:ascii="Arial Narrow" w:hAnsi="Arial Narrow" w:cs="Arial Narrow"/>
          <w:lang w:val="es-MX"/>
        </w:rPr>
        <w:t>partiendo de las oficinas de la Dirección de Edificación,</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proofErr w:type="gramStart"/>
      <w:r w:rsidRPr="008D10EF">
        <w:rPr>
          <w:rFonts w:ascii="Arial Narrow" w:hAnsi="Arial Narrow" w:cs="Arial Narrow"/>
          <w:highlight w:val="yellow"/>
        </w:rPr>
        <w:t>encontrarse</w:t>
      </w:r>
      <w:proofErr w:type="gramEnd"/>
      <w:r w:rsidRPr="008D10EF">
        <w:rPr>
          <w:rFonts w:ascii="Arial Narrow" w:hAnsi="Arial Narrow" w:cs="Arial Narrow"/>
          <w:highlight w:val="yellow"/>
        </w:rPr>
        <w:t xml:space="preserv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 xml:space="preserve">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461EE1">
        <w:rPr>
          <w:rFonts w:ascii="Arial Narrow" w:hAnsi="Arial Narrow" w:cs="Arial Narrow"/>
          <w:lang w:val="es-MX"/>
        </w:rPr>
        <w:lastRenderedPageBreak/>
        <w:t xml:space="preserve">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w:t>
      </w:r>
      <w:r w:rsidRPr="00222D13">
        <w:rPr>
          <w:rFonts w:ascii="Arial Narrow" w:hAnsi="Arial Narrow" w:cs="Arial Narrow"/>
          <w:lang w:val="es-MX"/>
        </w:rPr>
        <w:lastRenderedPageBreak/>
        <w:t>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D6A1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37B"/>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A15"/>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38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397"/>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D545B-C73E-43B0-AB8D-ACD5C8A9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32</Pages>
  <Words>16110</Words>
  <Characters>85700</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251</cp:revision>
  <cp:lastPrinted>2018-08-13T15:16:00Z</cp:lastPrinted>
  <dcterms:created xsi:type="dcterms:W3CDTF">2017-05-19T18:04:00Z</dcterms:created>
  <dcterms:modified xsi:type="dcterms:W3CDTF">2018-11-09T18:39:00Z</dcterms:modified>
</cp:coreProperties>
</file>