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6602C4" w:rsidP="00D625D0">
            <w:pPr>
              <w:jc w:val="center"/>
              <w:rPr>
                <w:rFonts w:ascii="Arial Narrow" w:hAnsi="Arial Narrow"/>
                <w:b/>
                <w:bCs/>
                <w:sz w:val="18"/>
                <w:szCs w:val="18"/>
              </w:rPr>
            </w:pPr>
            <w:r>
              <w:rPr>
                <w:rFonts w:ascii="Arial Narrow" w:hAnsi="Arial Narrow"/>
                <w:b/>
                <w:bCs/>
                <w:sz w:val="18"/>
                <w:szCs w:val="18"/>
              </w:rPr>
              <w:t>SINL-CPE-006</w:t>
            </w:r>
            <w:r w:rsidR="00C24F7D" w:rsidRPr="00C24F7D">
              <w:rPr>
                <w:rFonts w:ascii="Arial Narrow" w:hAnsi="Arial Narrow"/>
                <w:b/>
                <w:bCs/>
                <w:sz w:val="18"/>
                <w:szCs w:val="18"/>
              </w:rPr>
              <w:t>-202</w:t>
            </w:r>
            <w:r w:rsidR="00DF6EF9">
              <w:rPr>
                <w:rFonts w:ascii="Arial Narrow" w:hAnsi="Arial Narrow"/>
                <w:b/>
                <w:bCs/>
                <w:sz w:val="18"/>
                <w:szCs w:val="18"/>
              </w:rPr>
              <w:t>1</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6602C4" w:rsidP="006602C4">
            <w:pPr>
              <w:jc w:val="center"/>
              <w:rPr>
                <w:rFonts w:ascii="Arial Narrow" w:hAnsi="Arial Narrow"/>
                <w:b/>
                <w:bCs/>
                <w:sz w:val="18"/>
                <w:szCs w:val="18"/>
              </w:rPr>
            </w:pPr>
            <w:r>
              <w:rPr>
                <w:rFonts w:ascii="Arial Narrow" w:hAnsi="Arial Narrow"/>
                <w:b/>
                <w:bCs/>
                <w:sz w:val="18"/>
                <w:szCs w:val="18"/>
              </w:rPr>
              <w:t>25</w:t>
            </w:r>
            <w:r w:rsidR="00E717CA">
              <w:rPr>
                <w:rFonts w:ascii="Arial Narrow" w:hAnsi="Arial Narrow"/>
                <w:b/>
                <w:bCs/>
                <w:sz w:val="18"/>
                <w:szCs w:val="18"/>
              </w:rPr>
              <w:t xml:space="preserve"> de </w:t>
            </w:r>
            <w:r>
              <w:rPr>
                <w:rFonts w:ascii="Arial Narrow" w:hAnsi="Arial Narrow"/>
                <w:b/>
                <w:bCs/>
                <w:sz w:val="18"/>
                <w:szCs w:val="18"/>
              </w:rPr>
              <w:t>Junio</w:t>
            </w:r>
            <w:r w:rsidR="00E717CA">
              <w:rPr>
                <w:rFonts w:ascii="Arial Narrow" w:hAnsi="Arial Narrow"/>
                <w:b/>
                <w:bCs/>
                <w:sz w:val="18"/>
                <w:szCs w:val="18"/>
              </w:rPr>
              <w:t xml:space="preserve"> de 202</w:t>
            </w:r>
            <w:r w:rsidR="00DF6EF9">
              <w:rPr>
                <w:rFonts w:ascii="Arial Narrow" w:hAnsi="Arial Narrow"/>
                <w:b/>
                <w:bCs/>
                <w:sz w:val="18"/>
                <w:szCs w:val="18"/>
              </w:rPr>
              <w:t>1</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6602C4">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E72D8E">
              <w:rPr>
                <w:rFonts w:ascii="Arial Narrow" w:hAnsi="Arial Narrow" w:cs="Arial Narrow"/>
                <w:b/>
                <w:bCs/>
                <w:sz w:val="18"/>
                <w:szCs w:val="18"/>
                <w:lang w:val="es-MX"/>
              </w:rPr>
              <w:t>PEI-00</w:t>
            </w:r>
            <w:r w:rsidR="006602C4">
              <w:rPr>
                <w:rFonts w:ascii="Arial Narrow" w:hAnsi="Arial Narrow" w:cs="Arial Narrow"/>
                <w:b/>
                <w:bCs/>
                <w:sz w:val="18"/>
                <w:szCs w:val="18"/>
                <w:lang w:val="es-MX"/>
              </w:rPr>
              <w:t>5</w:t>
            </w:r>
            <w:r w:rsidR="009C2F83">
              <w:rPr>
                <w:rFonts w:ascii="Arial Narrow" w:hAnsi="Arial Narrow" w:cs="Arial Narrow"/>
                <w:b/>
                <w:bCs/>
                <w:sz w:val="18"/>
                <w:szCs w:val="18"/>
                <w:lang w:val="es-MX"/>
              </w:rPr>
              <w:t>2</w:t>
            </w:r>
            <w:r w:rsidR="00E72D8E">
              <w:rPr>
                <w:rFonts w:ascii="Arial Narrow" w:hAnsi="Arial Narrow" w:cs="Arial Narrow"/>
                <w:b/>
                <w:bCs/>
                <w:sz w:val="18"/>
                <w:szCs w:val="18"/>
                <w:lang w:val="es-MX"/>
              </w:rPr>
              <w:t>/2021</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 xml:space="preserve">de fecha </w:t>
            </w:r>
            <w:r w:rsidR="006602C4">
              <w:rPr>
                <w:rFonts w:ascii="Arial Narrow" w:hAnsi="Arial Narrow" w:cs="Arial Narrow"/>
                <w:b/>
                <w:sz w:val="18"/>
                <w:szCs w:val="18"/>
                <w:lang w:val="es-MX"/>
              </w:rPr>
              <w:t>17</w:t>
            </w:r>
            <w:r w:rsidR="00C946DC" w:rsidRPr="00C946DC">
              <w:rPr>
                <w:rFonts w:ascii="Arial Narrow" w:hAnsi="Arial Narrow" w:cs="Arial Narrow"/>
                <w:b/>
                <w:sz w:val="18"/>
                <w:szCs w:val="18"/>
                <w:lang w:val="es-MX"/>
              </w:rPr>
              <w:t xml:space="preserve"> de </w:t>
            </w:r>
            <w:r w:rsidR="006602C4">
              <w:rPr>
                <w:rFonts w:ascii="Arial Narrow" w:hAnsi="Arial Narrow" w:cs="Arial Narrow"/>
                <w:b/>
                <w:sz w:val="18"/>
                <w:szCs w:val="18"/>
                <w:lang w:val="es-MX"/>
              </w:rPr>
              <w:t>Juni</w:t>
            </w:r>
            <w:r w:rsidR="00E72D8E">
              <w:rPr>
                <w:rFonts w:ascii="Arial Narrow" w:hAnsi="Arial Narrow" w:cs="Arial Narrow"/>
                <w:b/>
                <w:sz w:val="18"/>
                <w:szCs w:val="18"/>
                <w:lang w:val="es-MX"/>
              </w:rPr>
              <w:t>o de 2021</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6602C4" w:rsidP="006602C4">
            <w:pPr>
              <w:jc w:val="center"/>
              <w:rPr>
                <w:rFonts w:ascii="Arial Narrow" w:hAnsi="Arial Narrow"/>
                <w:b/>
                <w:sz w:val="18"/>
                <w:szCs w:val="18"/>
              </w:rPr>
            </w:pPr>
            <w:r w:rsidRPr="006602C4">
              <w:rPr>
                <w:rFonts w:ascii="Arial Narrow" w:hAnsi="Arial Narrow"/>
                <w:b/>
                <w:sz w:val="18"/>
                <w:szCs w:val="18"/>
                <w:lang w:val="es-ES"/>
              </w:rPr>
              <w:t>Rehabilitación de los edificios de la Subsecretaría de Ingresos y de la Secretaría de Finanzas y Tesorería General del Estado de Nuevo León, en el municipio de Monterrey, N.L.</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1D5164" w:rsidP="009C2F83">
            <w:pPr>
              <w:jc w:val="center"/>
              <w:rPr>
                <w:rFonts w:ascii="Arial Narrow" w:hAnsi="Arial Narrow"/>
                <w:b/>
                <w:sz w:val="18"/>
                <w:szCs w:val="18"/>
                <w:lang w:val="es-MX"/>
              </w:rPr>
            </w:pPr>
            <w:r>
              <w:rPr>
                <w:rFonts w:ascii="Arial Narrow" w:hAnsi="Arial Narrow"/>
                <w:b/>
                <w:sz w:val="18"/>
                <w:szCs w:val="18"/>
                <w:lang w:val="es-MX"/>
              </w:rPr>
              <w:t xml:space="preserve">Será de </w:t>
            </w:r>
            <w:r w:rsidR="00E72D8E">
              <w:rPr>
                <w:rFonts w:ascii="Arial Narrow" w:hAnsi="Arial Narrow"/>
                <w:b/>
                <w:sz w:val="18"/>
                <w:szCs w:val="18"/>
                <w:lang w:val="es-MX"/>
              </w:rPr>
              <w:t>6</w:t>
            </w:r>
            <w:r w:rsidR="006602C4">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602C4" w:rsidP="006602C4">
            <w:pPr>
              <w:jc w:val="center"/>
              <w:rPr>
                <w:rFonts w:ascii="Arial Narrow" w:hAnsi="Arial Narrow"/>
                <w:b/>
                <w:sz w:val="18"/>
                <w:szCs w:val="18"/>
                <w:lang w:val="es-MX"/>
              </w:rPr>
            </w:pPr>
            <w:r>
              <w:rPr>
                <w:rFonts w:ascii="Arial Narrow" w:hAnsi="Arial Narrow"/>
                <w:b/>
                <w:sz w:val="18"/>
                <w:szCs w:val="18"/>
                <w:lang w:val="es-MX"/>
              </w:rPr>
              <w:t>02</w:t>
            </w:r>
            <w:r w:rsidR="00C24F7D" w:rsidRPr="00347DD3">
              <w:rPr>
                <w:rFonts w:ascii="Arial Narrow" w:hAnsi="Arial Narrow"/>
                <w:b/>
                <w:sz w:val="18"/>
                <w:szCs w:val="18"/>
                <w:lang w:val="es-MX"/>
              </w:rPr>
              <w:t xml:space="preserve"> de </w:t>
            </w:r>
            <w:r>
              <w:rPr>
                <w:rFonts w:ascii="Arial Narrow" w:hAnsi="Arial Narrow"/>
                <w:b/>
                <w:sz w:val="18"/>
                <w:szCs w:val="18"/>
                <w:lang w:val="es-MX"/>
              </w:rPr>
              <w:t>Agosto</w:t>
            </w:r>
            <w:r w:rsidR="00C24F7D" w:rsidRPr="00347DD3">
              <w:rPr>
                <w:rFonts w:ascii="Arial Narrow" w:hAnsi="Arial Narrow"/>
                <w:b/>
                <w:sz w:val="18"/>
                <w:szCs w:val="18"/>
                <w:lang w:val="es-MX"/>
              </w:rPr>
              <w:t xml:space="preserve"> de 202</w:t>
            </w:r>
            <w:r w:rsidR="00BC1CCF">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9C2F83" w:rsidP="009C2F83">
            <w:pPr>
              <w:jc w:val="center"/>
              <w:rPr>
                <w:rFonts w:ascii="Arial Narrow" w:hAnsi="Arial Narrow"/>
                <w:b/>
                <w:sz w:val="18"/>
                <w:szCs w:val="18"/>
                <w:lang w:val="es-MX"/>
              </w:rPr>
            </w:pPr>
            <w:r>
              <w:rPr>
                <w:rFonts w:ascii="Arial Narrow" w:hAnsi="Arial Narrow"/>
                <w:b/>
                <w:sz w:val="18"/>
                <w:szCs w:val="18"/>
                <w:lang w:val="es-MX"/>
              </w:rPr>
              <w:t>3</w:t>
            </w:r>
            <w:r w:rsidR="006602C4">
              <w:rPr>
                <w:rFonts w:ascii="Arial Narrow" w:hAnsi="Arial Narrow"/>
                <w:b/>
                <w:sz w:val="18"/>
                <w:szCs w:val="18"/>
                <w:lang w:val="es-MX"/>
              </w:rPr>
              <w:t>0</w:t>
            </w:r>
            <w:r w:rsidR="00C24F7D" w:rsidRPr="00347DD3">
              <w:rPr>
                <w:rFonts w:ascii="Arial Narrow" w:hAnsi="Arial Narrow"/>
                <w:b/>
                <w:sz w:val="18"/>
                <w:szCs w:val="18"/>
                <w:lang w:val="es-MX"/>
              </w:rPr>
              <w:t xml:space="preserve"> de </w:t>
            </w:r>
            <w:r>
              <w:rPr>
                <w:rFonts w:ascii="Arial Narrow" w:hAnsi="Arial Narrow"/>
                <w:b/>
                <w:sz w:val="18"/>
                <w:szCs w:val="18"/>
                <w:lang w:val="es-MX"/>
              </w:rPr>
              <w:t>Septiembre</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6602C4" w:rsidP="006602C4">
            <w:pPr>
              <w:jc w:val="center"/>
              <w:rPr>
                <w:rFonts w:ascii="Arial Narrow" w:hAnsi="Arial Narrow"/>
                <w:b/>
                <w:bCs/>
                <w:sz w:val="18"/>
                <w:szCs w:val="18"/>
              </w:rPr>
            </w:pPr>
            <w:r>
              <w:rPr>
                <w:rFonts w:ascii="Arial Narrow" w:hAnsi="Arial Narrow" w:cs="Arial Narrow"/>
                <w:b/>
                <w:bCs/>
                <w:sz w:val="18"/>
                <w:szCs w:val="18"/>
                <w:lang w:val="es-MX"/>
              </w:rPr>
              <w:t>06</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Julio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6602C4" w:rsidP="006602C4">
            <w:pPr>
              <w:jc w:val="center"/>
              <w:rPr>
                <w:rFonts w:ascii="Arial Narrow" w:hAnsi="Arial Narrow"/>
                <w:b/>
                <w:bCs/>
                <w:sz w:val="18"/>
                <w:szCs w:val="18"/>
              </w:rPr>
            </w:pPr>
            <w:r>
              <w:rPr>
                <w:rFonts w:ascii="Arial Narrow" w:hAnsi="Arial Narrow" w:cs="Arial Narrow"/>
                <w:b/>
                <w:bCs/>
                <w:sz w:val="18"/>
                <w:szCs w:val="18"/>
                <w:lang w:val="es-MX"/>
              </w:rPr>
              <w:t>07</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Juli</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9C2F83">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6602C4">
              <w:rPr>
                <w:rFonts w:ascii="Arial Narrow" w:hAnsi="Arial Narrow" w:cs="Arial Narrow"/>
                <w:b/>
                <w:bCs/>
                <w:sz w:val="18"/>
                <w:szCs w:val="18"/>
                <w:lang w:val="es-MX"/>
              </w:rPr>
              <w:t>10,5</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9C2F83" w:rsidP="00645B37">
            <w:pPr>
              <w:jc w:val="center"/>
              <w:rPr>
                <w:rFonts w:ascii="Arial Narrow" w:hAnsi="Arial Narrow" w:cs="Arial Narrow"/>
                <w:b/>
                <w:bCs/>
                <w:sz w:val="18"/>
                <w:szCs w:val="18"/>
                <w:lang w:val="es-MX"/>
              </w:rPr>
            </w:pPr>
            <w:r w:rsidRPr="009C2F83">
              <w:rPr>
                <w:rFonts w:ascii="Arial Narrow" w:hAnsi="Arial Narrow"/>
                <w:b/>
                <w:sz w:val="18"/>
                <w:szCs w:val="18"/>
                <w:lang w:val="es-MX"/>
              </w:rPr>
              <w:t xml:space="preserve">Experiencia en </w:t>
            </w:r>
            <w:r w:rsidR="006602C4" w:rsidRPr="006602C4">
              <w:rPr>
                <w:rFonts w:ascii="Arial Narrow" w:hAnsi="Arial Narrow"/>
                <w:b/>
                <w:sz w:val="18"/>
                <w:szCs w:val="18"/>
                <w:lang w:val="es-MX"/>
              </w:rPr>
              <w:t>Edificaciones con trabajos de acabados, estructuras de concreto reforzado, cancelería, albañilería, carpintería, herrería, instalaciones eléctricas, instalaciones hidrosanitarias e instalaciones de aire acondicionado</w:t>
            </w:r>
            <w:r w:rsidR="00A47940" w:rsidRPr="009C2F83">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6602C4" w:rsidP="009C2F83">
            <w:pPr>
              <w:jc w:val="center"/>
              <w:rPr>
                <w:rFonts w:ascii="Arial Narrow" w:hAnsi="Arial Narrow" w:cs="Arial Narrow"/>
                <w:b/>
                <w:bCs/>
                <w:sz w:val="18"/>
                <w:szCs w:val="18"/>
                <w:lang w:val="es-MX"/>
              </w:rPr>
            </w:pPr>
            <w:r>
              <w:rPr>
                <w:rFonts w:ascii="Arial Narrow" w:hAnsi="Arial Narrow" w:cs="Arial Narrow"/>
                <w:b/>
                <w:bCs/>
                <w:sz w:val="18"/>
                <w:szCs w:val="18"/>
                <w:lang w:val="es-MX"/>
              </w:rPr>
              <w:t>15</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9C2F83">
              <w:rPr>
                <w:rFonts w:ascii="Arial Narrow" w:hAnsi="Arial Narrow" w:cs="Arial Narrow"/>
                <w:b/>
                <w:bCs/>
                <w:sz w:val="18"/>
                <w:szCs w:val="18"/>
                <w:lang w:val="es-MX"/>
              </w:rPr>
              <w:t>io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6602C4" w:rsidP="009C2F83">
            <w:pPr>
              <w:jc w:val="center"/>
              <w:rPr>
                <w:rFonts w:ascii="Arial Narrow" w:hAnsi="Arial Narrow" w:cs="Arial Narrow"/>
                <w:b/>
                <w:bCs/>
                <w:sz w:val="18"/>
                <w:szCs w:val="18"/>
                <w:lang w:val="es-MX"/>
              </w:rPr>
            </w:pPr>
            <w:r>
              <w:rPr>
                <w:rFonts w:ascii="Arial Narrow" w:hAnsi="Arial Narrow" w:cs="Arial Narrow"/>
                <w:b/>
                <w:bCs/>
                <w:sz w:val="18"/>
                <w:szCs w:val="18"/>
                <w:lang w:val="es-MX"/>
              </w:rPr>
              <w:t>22</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Jul</w:t>
            </w:r>
            <w:r w:rsidR="009C2F83">
              <w:rPr>
                <w:rFonts w:ascii="Arial Narrow" w:hAnsi="Arial Narrow" w:cs="Arial Narrow"/>
                <w:b/>
                <w:bCs/>
                <w:sz w:val="18"/>
                <w:szCs w:val="18"/>
                <w:lang w:val="es-MX"/>
              </w:rPr>
              <w:t>i</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BC1CCF">
              <w:rPr>
                <w:rFonts w:ascii="Arial Narrow" w:hAnsi="Arial Narrow" w:cs="Arial Narrow"/>
                <w:b/>
                <w:bCs/>
                <w:sz w:val="18"/>
                <w:szCs w:val="18"/>
                <w:lang w:val="es-MX"/>
              </w:rPr>
              <w:t xml:space="preserve">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6602C4" w:rsidP="009C2F83">
            <w:pPr>
              <w:jc w:val="center"/>
              <w:rPr>
                <w:rFonts w:ascii="Arial Narrow" w:hAnsi="Arial Narrow"/>
                <w:b/>
                <w:bCs/>
                <w:sz w:val="18"/>
                <w:szCs w:val="18"/>
                <w:highlight w:val="yellow"/>
              </w:rPr>
            </w:pPr>
            <w:r>
              <w:rPr>
                <w:rFonts w:ascii="Arial Narrow" w:hAnsi="Arial Narrow" w:cs="Arial Narrow"/>
                <w:b/>
                <w:bCs/>
                <w:sz w:val="18"/>
                <w:szCs w:val="18"/>
                <w:lang w:val="es-MX"/>
              </w:rPr>
              <w:t>28</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9C2F83">
              <w:rPr>
                <w:rFonts w:ascii="Arial Narrow" w:hAnsi="Arial Narrow" w:cs="Arial Narrow"/>
                <w:b/>
                <w:bCs/>
                <w:sz w:val="18"/>
                <w:szCs w:val="18"/>
                <w:lang w:val="es-MX"/>
              </w:rPr>
              <w:t>i</w:t>
            </w:r>
            <w:r w:rsidR="001D5164">
              <w:rPr>
                <w:rFonts w:ascii="Arial Narrow" w:hAnsi="Arial Narrow" w:cs="Arial Narrow"/>
                <w:b/>
                <w:bCs/>
                <w:sz w:val="18"/>
                <w:szCs w:val="18"/>
                <w:lang w:val="es-MX"/>
              </w:rPr>
              <w:t>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9C2F83">
              <w:rPr>
                <w:rFonts w:ascii="Arial Narrow" w:hAnsi="Arial Narrow" w:cs="Arial Narrow"/>
                <w:b/>
                <w:bCs/>
                <w:sz w:val="18"/>
                <w:szCs w:val="18"/>
                <w:lang w:val="es-MX"/>
              </w:rPr>
              <w:t>a las 12:0</w:t>
            </w:r>
            <w:r w:rsidR="00C24F7D" w:rsidRPr="00BB202D">
              <w:rPr>
                <w:rFonts w:ascii="Arial Narrow" w:hAnsi="Arial Narrow" w:cs="Arial Narrow"/>
                <w:b/>
                <w:bCs/>
                <w:sz w:val="18"/>
                <w:szCs w:val="18"/>
                <w:lang w:val="es-MX"/>
              </w:rPr>
              <w:t>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6602C4" w:rsidP="009C2F8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29</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Jul</w:t>
            </w:r>
            <w:r w:rsidR="009C2F83">
              <w:rPr>
                <w:rFonts w:ascii="Arial Narrow" w:hAnsi="Arial Narrow" w:cs="Arial Narrow"/>
                <w:b/>
                <w:bCs/>
                <w:sz w:val="18"/>
                <w:szCs w:val="18"/>
                <w:lang w:val="es-MX"/>
              </w:rPr>
              <w:t>i</w:t>
            </w:r>
            <w:r w:rsidR="001D5164">
              <w:rPr>
                <w:rFonts w:ascii="Arial Narrow" w:hAnsi="Arial Narrow" w:cs="Arial Narrow"/>
                <w:b/>
                <w:bCs/>
                <w:sz w:val="18"/>
                <w:szCs w:val="18"/>
                <w:lang w:val="es-MX"/>
              </w:rPr>
              <w:t>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D625D0">
              <w:rPr>
                <w:rFonts w:ascii="Arial Narrow" w:hAnsi="Arial Narrow" w:cs="Arial Narrow"/>
                <w:b/>
                <w:bCs/>
                <w:sz w:val="18"/>
                <w:szCs w:val="18"/>
                <w:lang w:val="es-MX"/>
              </w:rPr>
              <w:t>a las 1</w:t>
            </w:r>
            <w:r w:rsidR="009C2F83">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6774EC">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Pr>
          <w:rFonts w:ascii="Arial Narrow" w:hAnsi="Arial Narrow" w:cs="Arial Narrow"/>
          <w:lang w:val="es-MX"/>
        </w:rPr>
        <w:t xml:space="preserve">E).- </w:t>
      </w:r>
      <w:r w:rsidR="005716D1" w:rsidRPr="00397427">
        <w:rPr>
          <w:rFonts w:ascii="Arial Narrow" w:hAnsi="Arial Narrow" w:cs="Arial Narrow"/>
          <w:lang w:val="es-MX"/>
        </w:rPr>
        <w:t>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lastRenderedPageBreak/>
        <w:t>IDIOMA.-</w:t>
      </w:r>
    </w:p>
    <w:p w:rsidR="005716D1"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6774EC" w:rsidRPr="00397427" w:rsidRDefault="006774EC">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A01F0C">
        <w:rPr>
          <w:rFonts w:ascii="Arial Narrow" w:hAnsi="Arial Narrow" w:cs="Arial Narrow"/>
          <w:lang w:val="es-MX"/>
        </w:rPr>
        <w:t xml:space="preserve">teniendo este 10 </w:t>
      </w:r>
      <w:proofErr w:type="spellStart"/>
      <w:r w:rsidR="00A01F0C">
        <w:rPr>
          <w:rFonts w:ascii="Arial Narrow" w:hAnsi="Arial Narrow" w:cs="Arial Narrow"/>
          <w:lang w:val="es-MX"/>
        </w:rPr>
        <w:t>dias</w:t>
      </w:r>
      <w:proofErr w:type="spellEnd"/>
      <w:r w:rsidR="00A01F0C">
        <w:rPr>
          <w:rFonts w:ascii="Arial Narrow" w:hAnsi="Arial Narrow" w:cs="Arial Narrow"/>
          <w:lang w:val="es-MX"/>
        </w:rPr>
        <w:t xml:space="preserve"> naturales para su solicitud al residente de </w:t>
      </w:r>
      <w:proofErr w:type="spellStart"/>
      <w:r w:rsidR="00A01F0C">
        <w:rPr>
          <w:rFonts w:ascii="Arial Narrow" w:hAnsi="Arial Narrow" w:cs="Arial Narrow"/>
          <w:lang w:val="es-MX"/>
        </w:rPr>
        <w:t>supevision</w:t>
      </w:r>
      <w:proofErr w:type="spellEnd"/>
      <w:r w:rsidR="00A01F0C">
        <w:rPr>
          <w:rFonts w:ascii="Arial Narrow" w:hAnsi="Arial Narrow" w:cs="Arial Narrow"/>
          <w:lang w:val="es-MX"/>
        </w:rPr>
        <w:t xml:space="preserve">,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A01F0C">
        <w:rPr>
          <w:rFonts w:ascii="Arial Narrow" w:hAnsi="Arial Narrow" w:cs="Arial Narrow"/>
          <w:lang w:val="es-MX"/>
        </w:rPr>
        <w:t>o no s\</w:t>
      </w:r>
      <w:proofErr w:type="spellStart"/>
      <w:r w:rsidR="00A01F0C">
        <w:rPr>
          <w:rFonts w:ascii="Arial Narrow" w:hAnsi="Arial Narrow" w:cs="Arial Narrow"/>
          <w:lang w:val="es-MX"/>
        </w:rPr>
        <w:t>realize</w:t>
      </w:r>
      <w:proofErr w:type="spellEnd"/>
      <w:r w:rsidR="00A01F0C">
        <w:rPr>
          <w:rFonts w:ascii="Arial Narrow" w:hAnsi="Arial Narrow" w:cs="Arial Narrow"/>
          <w:lang w:val="es-MX"/>
        </w:rPr>
        <w:t xml:space="preserv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6E1A75">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3C5CCD">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art. 32 D del Código Fiscal de la Federación a las consideraciones contenidas en la Resolució</w:t>
      </w:r>
      <w:r w:rsidR="006E1A75">
        <w:rPr>
          <w:rFonts w:ascii="Arial Narrow" w:hAnsi="Arial Narrow" w:cs="Arial Narrow"/>
          <w:b/>
          <w:highlight w:val="yellow"/>
          <w:u w:val="single"/>
          <w:lang w:val="es-MX"/>
        </w:rPr>
        <w:t xml:space="preserve">n </w:t>
      </w:r>
      <w:proofErr w:type="spellStart"/>
      <w:r w:rsidR="006E1A75">
        <w:rPr>
          <w:rFonts w:ascii="Arial Narrow" w:hAnsi="Arial Narrow" w:cs="Arial Narrow"/>
          <w:b/>
          <w:highlight w:val="yellow"/>
          <w:u w:val="single"/>
          <w:lang w:val="es-MX"/>
        </w:rPr>
        <w:t>Miscelanea</w:t>
      </w:r>
      <w:proofErr w:type="spellEnd"/>
      <w:r w:rsidR="006E1A75">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6E1A75">
        <w:rPr>
          <w:rFonts w:ascii="Arial Narrow" w:hAnsi="Arial Narrow" w:cs="Arial Narrow"/>
          <w:b/>
          <w:highlight w:val="yellow"/>
          <w:u w:val="single"/>
          <w:lang w:val="es-MX"/>
        </w:rPr>
        <w:t>o Oficial de la Federación el 29 de Diciembre de 2020</w:t>
      </w:r>
      <w:r w:rsidR="00F3692A">
        <w:rPr>
          <w:rFonts w:ascii="Arial Narrow" w:hAnsi="Arial Narrow" w:cs="Arial Narrow"/>
          <w:b/>
          <w:highlight w:val="yellow"/>
          <w:u w:val="single"/>
          <w:lang w:val="es-MX"/>
        </w:rPr>
        <w:t>)</w:t>
      </w:r>
      <w:r w:rsidR="005520B9">
        <w:rPr>
          <w:rFonts w:ascii="Arial Narrow" w:hAnsi="Arial Narrow" w:cs="Arial Narrow"/>
          <w:b/>
          <w:highlight w:val="yellow"/>
          <w:u w:val="single"/>
          <w:lang w:val="es-MX"/>
        </w:rPr>
        <w:t>. Manifestación en la que el concursante</w:t>
      </w:r>
      <w:r w:rsidR="00C911D7">
        <w:rPr>
          <w:rFonts w:ascii="Arial Narrow" w:hAnsi="Arial Narrow" w:cs="Arial Narrow"/>
          <w:b/>
          <w:highlight w:val="yellow"/>
          <w:u w:val="single"/>
          <w:lang w:val="es-MX"/>
        </w:rPr>
        <w:t xml:space="preserv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w:t>
      </w:r>
      <w:r w:rsidR="001F1840">
        <w:rPr>
          <w:rFonts w:ascii="Arial Narrow" w:hAnsi="Arial Narrow" w:cs="Arial Narrow"/>
          <w:b/>
          <w:highlight w:val="yellow"/>
          <w:u w:val="single"/>
          <w:lang w:val="es-MX"/>
        </w:rPr>
        <w:t>su evaluación detallada</w:t>
      </w:r>
      <w:r w:rsidR="001C0B4A">
        <w:rPr>
          <w:rFonts w:ascii="Arial Narrow" w:hAnsi="Arial Narrow" w:cs="Arial Narrow"/>
          <w:b/>
          <w:highlight w:val="yellow"/>
          <w:u w:val="single"/>
          <w:lang w:val="es-MX"/>
        </w:rPr>
        <w:t xml:space="preserve"> y en </w:t>
      </w:r>
      <w:r w:rsidR="001C0B4A">
        <w:rPr>
          <w:rFonts w:ascii="Arial Narrow" w:hAnsi="Arial Narrow" w:cs="Arial Narrow"/>
          <w:b/>
          <w:highlight w:val="yellow"/>
          <w:u w:val="single"/>
          <w:lang w:val="es-MX"/>
        </w:rPr>
        <w:lastRenderedPageBreak/>
        <w:t xml:space="preserve">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 xml:space="preserve">el </w:t>
      </w:r>
      <w:r w:rsidR="005520B9">
        <w:rPr>
          <w:rFonts w:ascii="Arial Narrow" w:hAnsi="Arial Narrow" w:cs="Arial Narrow"/>
          <w:b/>
          <w:highlight w:val="yellow"/>
          <w:u w:val="single"/>
          <w:lang w:val="es-MX"/>
        </w:rPr>
        <w:t>concurs</w:t>
      </w:r>
      <w:r w:rsidR="001C0B4A">
        <w:rPr>
          <w:rFonts w:ascii="Arial Narrow" w:hAnsi="Arial Narrow" w:cs="Arial Narrow"/>
          <w:b/>
          <w:highlight w:val="yellow"/>
          <w:u w:val="single"/>
          <w:lang w:val="es-MX"/>
        </w:rPr>
        <w: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5520B9">
        <w:rPr>
          <w:rFonts w:ascii="Arial Narrow" w:hAnsi="Arial Narrow" w:cs="Arial Narrow"/>
          <w:b/>
          <w:highlight w:val="yellow"/>
          <w:u w:val="single"/>
          <w:lang w:val="es-MX"/>
        </w:rPr>
        <w:t>concursa</w:t>
      </w:r>
      <w:r w:rsidRPr="001C0B4A">
        <w:rPr>
          <w:rFonts w:ascii="Arial Narrow" w:hAnsi="Arial Narrow" w:cs="Arial Narrow"/>
          <w:b/>
          <w:highlight w:val="yellow"/>
          <w:u w:val="single"/>
          <w:lang w:val="es-MX"/>
        </w:rPr>
        <w:t>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7F5791">
        <w:rPr>
          <w:rFonts w:ascii="Arial Narrow" w:hAnsi="Arial Narrow" w:cs="Arial Narrow"/>
          <w:b/>
          <w:bCs/>
          <w:highlight w:val="yellow"/>
          <w:u w:val="single"/>
          <w:lang w:val="es-ES"/>
        </w:rPr>
        <w:t>Concurs</w:t>
      </w:r>
      <w:r w:rsidRPr="007313E4">
        <w:rPr>
          <w:rFonts w:ascii="Arial Narrow" w:hAnsi="Arial Narrow" w:cs="Arial Narrow"/>
          <w:b/>
          <w:bCs/>
          <w:highlight w:val="yellow"/>
          <w:u w:val="single"/>
          <w:lang w:val="es-ES"/>
        </w:rPr>
        <w:t xml:space="preserve">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 xml:space="preserve">UNA VEZ SIENDO </w:t>
      </w:r>
      <w:r w:rsidR="005520B9">
        <w:rPr>
          <w:highlight w:val="yellow"/>
        </w:rPr>
        <w:t>CONCURS</w:t>
      </w:r>
      <w:r w:rsidRPr="001E2B95">
        <w:rPr>
          <w:highlight w:val="yellow"/>
        </w:rPr>
        <w: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datos requeridos en los FORMATOS que se acompañan a estas BASES deberán ser proporcionados por EL CONCURSANTE, salvo que por la naturaleza de los trabajos no se requieran, lo que deberán asentar en el propio documento y </w:t>
      </w:r>
      <w:r w:rsidRPr="00222D13">
        <w:rPr>
          <w:rFonts w:ascii="Arial Narrow" w:hAnsi="Arial Narrow" w:cs="Arial Narrow"/>
          <w:lang w:val="es-MX"/>
        </w:rPr>
        <w:lastRenderedPageBreak/>
        <w:t>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w:t>
      </w:r>
      <w:r w:rsidR="00090105">
        <w:rPr>
          <w:rFonts w:ascii="Arial Narrow" w:hAnsi="Arial Narrow" w:cs="Arial Narrow"/>
          <w:bCs/>
          <w:u w:val="single"/>
          <w:lang w:val="es-ES"/>
        </w:rPr>
        <w:t>20</w:t>
      </w:r>
      <w:r w:rsidRPr="00C35721">
        <w:rPr>
          <w:rFonts w:ascii="Arial Narrow" w:hAnsi="Arial Narrow" w:cs="Arial Narrow"/>
          <w:bCs/>
          <w:u w:val="single"/>
          <w:lang w:val="es-ES"/>
        </w:rPr>
        <w:t>) o Declaración Fiscal Anual del ejercicio inmediato anterior (Enero-Diciembre 20</w:t>
      </w:r>
      <w:r w:rsidR="00090105">
        <w:rPr>
          <w:rFonts w:ascii="Arial Narrow" w:hAnsi="Arial Narrow" w:cs="Arial Narrow"/>
          <w:bCs/>
          <w:u w:val="single"/>
          <w:lang w:val="es-ES"/>
        </w:rPr>
        <w:t>20</w:t>
      </w:r>
      <w:r w:rsidRPr="00C35721">
        <w:rPr>
          <w:rFonts w:ascii="Arial Narrow" w:hAnsi="Arial Narrow" w:cs="Arial Narrow"/>
          <w:bCs/>
          <w:u w:val="single"/>
          <w:lang w:val="es-ES"/>
        </w:rPr>
        <w:t>),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 xml:space="preserve">Para acreditar la Experiencia de la empresa se verificará que las Obras ejecutadas por el </w:t>
      </w:r>
      <w:r w:rsidR="005520B9">
        <w:rPr>
          <w:rFonts w:ascii="Arial Narrow" w:hAnsi="Arial Narrow" w:cs="Arial Narrow"/>
        </w:rPr>
        <w:t>Concurs</w:t>
      </w:r>
      <w:r w:rsidRPr="0008460F">
        <w:rPr>
          <w:rFonts w:ascii="Arial Narrow" w:hAnsi="Arial Narrow" w:cs="Arial Narrow"/>
        </w:rPr>
        <w: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w:t>
      </w:r>
      <w:r w:rsidRPr="00397427">
        <w:rPr>
          <w:rFonts w:ascii="Arial Narrow" w:hAnsi="Arial Narrow" w:cs="Arial Narrow"/>
        </w:rPr>
        <w:lastRenderedPageBreak/>
        <w:t xml:space="preserve">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 xml:space="preserve">técnicos al servicio de EL </w:t>
      </w:r>
      <w:r w:rsidR="005520B9">
        <w:rPr>
          <w:rFonts w:ascii="Arial Narrow" w:hAnsi="Arial Narrow" w:cs="Arial Narrow"/>
          <w:lang w:val="es-MX"/>
        </w:rPr>
        <w:t>CONCURS</w:t>
      </w:r>
      <w:r w:rsidRPr="00397427">
        <w:rPr>
          <w:rFonts w:ascii="Arial Narrow" w:hAnsi="Arial Narrow" w:cs="Arial Narrow"/>
          <w:lang w:val="es-MX"/>
        </w:rPr>
        <w: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w:t>
      </w:r>
      <w:r w:rsidR="00982DFB">
        <w:rPr>
          <w:rFonts w:ascii="Arial Narrow" w:hAnsi="Arial Narrow" w:cs="Arial Narrow"/>
          <w:lang w:val="es-MX"/>
        </w:rPr>
        <w:t>Es indispensable presentar la cedula profesional de los residentes de obra los cuales 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w:t>
      </w:r>
      <w:r w:rsidR="005520B9">
        <w:rPr>
          <w:rFonts w:ascii="Arial Narrow" w:hAnsi="Arial Narrow" w:cs="Arial Narrow"/>
          <w:lang w:val="es-MX"/>
        </w:rPr>
        <w:t>Concurs</w:t>
      </w:r>
      <w:r w:rsidRPr="00722816">
        <w:rPr>
          <w:rFonts w:ascii="Arial Narrow" w:hAnsi="Arial Narrow" w:cs="Arial Narrow"/>
          <w:lang w:val="es-MX"/>
        </w:rPr>
        <w:t xml:space="preserve">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1F1840">
      <w:pPr>
        <w:widowControl/>
        <w:spacing w:after="200"/>
        <w:ind w:left="426"/>
        <w:jc w:val="both"/>
        <w:rPr>
          <w:rFonts w:ascii="Arial Narrow" w:hAnsi="Arial Narrow"/>
          <w:noProof/>
          <w:lang w:val="es-ES"/>
        </w:rPr>
      </w:pPr>
      <w:r w:rsidRPr="004B133C">
        <w:rPr>
          <w:rFonts w:ascii="Arial Narrow" w:hAnsi="Arial Narrow"/>
          <w:noProof/>
          <w:lang w:val="es-ES"/>
        </w:rPr>
        <w:t xml:space="preserve">En caso de que el </w:t>
      </w:r>
      <w:r w:rsidR="006774EC">
        <w:rPr>
          <w:rFonts w:ascii="Arial Narrow" w:hAnsi="Arial Narrow"/>
          <w:noProof/>
          <w:lang w:val="es-ES"/>
        </w:rPr>
        <w:t>concursante</w:t>
      </w:r>
      <w:r w:rsidRPr="004B133C">
        <w:rPr>
          <w:rFonts w:ascii="Arial Narrow" w:hAnsi="Arial Narrow"/>
          <w:noProof/>
          <w:lang w:val="es-ES"/>
        </w:rPr>
        <w:t xml:space="preserve"> resulte con Adjudicación favorable en más de una licitación, y/o que cuente con Obras en Proceso, éste No podrá indicar al mismo personal Técnico en las distintas licitaciones; de resultar así, el </w:t>
      </w:r>
      <w:r w:rsidR="005520B9">
        <w:rPr>
          <w:rFonts w:ascii="Arial Narrow" w:hAnsi="Arial Narrow"/>
          <w:noProof/>
          <w:lang w:val="es-ES"/>
        </w:rPr>
        <w:t>Concurs</w:t>
      </w:r>
      <w:r w:rsidRPr="004B133C">
        <w:rPr>
          <w:rFonts w:ascii="Arial Narrow" w:hAnsi="Arial Narrow"/>
          <w:noProof/>
          <w:lang w:val="es-ES"/>
        </w:rPr>
        <w: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w:t>
      </w:r>
      <w:r w:rsidR="006774EC">
        <w:rPr>
          <w:rFonts w:ascii="Arial Narrow" w:hAnsi="Arial Narrow"/>
          <w:noProof/>
          <w:lang w:val="es-ES"/>
        </w:rPr>
        <w:t>concursan</w:t>
      </w:r>
      <w:r w:rsidRPr="00547488">
        <w:rPr>
          <w:rFonts w:ascii="Arial Narrow" w:hAnsi="Arial Narrow"/>
          <w:noProof/>
          <w:lang w:val="es-ES"/>
        </w:rPr>
        <w:t>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911B76" w:rsidP="00C35721">
            <w:pPr>
              <w:widowControl/>
              <w:jc w:val="center"/>
              <w:rPr>
                <w:rFonts w:ascii="Arial Narrow" w:hAnsi="Arial Narrow"/>
                <w:b/>
                <w:color w:val="000000"/>
                <w:sz w:val="16"/>
                <w:szCs w:val="16"/>
                <w:highlight w:val="yellow"/>
                <w:lang w:val="es-MX" w:eastAsia="es-MX"/>
              </w:rPr>
            </w:pPr>
            <w:r w:rsidRPr="00911B76">
              <w:rPr>
                <w:rFonts w:ascii="Arial Narrow" w:hAnsi="Arial Narrow"/>
                <w:b/>
                <w:sz w:val="16"/>
                <w:szCs w:val="16"/>
                <w:highlight w:val="yellow"/>
                <w:lang w:val="es-MX"/>
              </w:rPr>
              <w:t xml:space="preserve">Experiencia en </w:t>
            </w:r>
            <w:r w:rsidR="001F1840">
              <w:rPr>
                <w:rFonts w:ascii="Arial Narrow" w:hAnsi="Arial Narrow"/>
                <w:b/>
                <w:sz w:val="16"/>
                <w:szCs w:val="16"/>
                <w:highlight w:val="yellow"/>
                <w:lang w:val="es-MX"/>
              </w:rPr>
              <w:t>e</w:t>
            </w:r>
            <w:r w:rsidR="001F1840" w:rsidRPr="001F1840">
              <w:rPr>
                <w:rFonts w:ascii="Arial Narrow" w:hAnsi="Arial Narrow"/>
                <w:b/>
                <w:sz w:val="16"/>
                <w:szCs w:val="16"/>
                <w:highlight w:val="yellow"/>
                <w:lang w:val="es-MX"/>
              </w:rPr>
              <w:t>dificaciones con trabajos de acabados, estructuras de concreto reforzado, cancelería, albañilería, carpintería, herrería, instalaciones eléctricas, instalaciones hidrosanitarias e instalaciones de aire acondicionado</w:t>
            </w:r>
            <w:r w:rsidR="00A47940" w:rsidRPr="00984086">
              <w:rPr>
                <w:rFonts w:ascii="Arial Narrow" w:hAnsi="Arial Narrow"/>
                <w:b/>
                <w:sz w:val="16"/>
                <w:szCs w:val="16"/>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1F1840"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1F1840" w:rsidRPr="00071E92" w:rsidRDefault="001F184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tcPr>
          <w:p w:rsidR="001F1840" w:rsidRPr="00071E92" w:rsidRDefault="001F184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1F1840" w:rsidRPr="00071E92" w:rsidRDefault="001F1840" w:rsidP="001611EA">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w:t>
            </w:r>
            <w:r w:rsidR="001611EA">
              <w:rPr>
                <w:rFonts w:ascii="Arial Narrow" w:hAnsi="Arial Narrow"/>
                <w:color w:val="000000"/>
                <w:sz w:val="18"/>
                <w:szCs w:val="18"/>
                <w:lang w:eastAsia="es-MX"/>
              </w:rPr>
              <w:t>en</w:t>
            </w:r>
            <w:bookmarkStart w:id="0" w:name="_GoBack"/>
            <w:bookmarkEnd w:id="0"/>
            <w:r>
              <w:rPr>
                <w:rFonts w:ascii="Arial Narrow" w:hAnsi="Arial Narrow"/>
                <w:color w:val="000000"/>
                <w:sz w:val="18"/>
                <w:szCs w:val="18"/>
                <w:lang w:eastAsia="es-MX"/>
              </w:rPr>
              <w:t xml:space="preserve"> verificación de la dosificación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1F1840" w:rsidRPr="00071E92" w:rsidRDefault="001F184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1F1840" w:rsidRPr="00071E92" w:rsidRDefault="001F1840" w:rsidP="001F1840">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1F1840"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1F1840" w:rsidRPr="00E717CA" w:rsidRDefault="001F1840"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1F1840" w:rsidRPr="00071E92" w:rsidRDefault="001F1840"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1F1840"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1F1840" w:rsidRPr="00071E92" w:rsidRDefault="001F1840" w:rsidP="00C35721">
            <w:pPr>
              <w:widowControl/>
              <w:rPr>
                <w:rFonts w:ascii="Calibri" w:hAnsi="Calibri"/>
                <w:color w:val="000000"/>
                <w:sz w:val="22"/>
                <w:szCs w:val="22"/>
                <w:lang w:val="es-MX" w:eastAsia="es-MX"/>
              </w:rPr>
            </w:pPr>
          </w:p>
        </w:tc>
      </w:tr>
      <w:tr w:rsidR="001F1840" w:rsidRPr="00071E92" w:rsidTr="00807605">
        <w:trPr>
          <w:trHeight w:val="87"/>
        </w:trPr>
        <w:tc>
          <w:tcPr>
            <w:tcW w:w="851"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1F1840" w:rsidRPr="00071E92" w:rsidRDefault="001F1840"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w:t>
      </w:r>
      <w:r w:rsidR="004E7D11">
        <w:rPr>
          <w:rFonts w:ascii="Arial Narrow" w:hAnsi="Arial Narrow" w:cs="Arial Narrow"/>
          <w:lang w:val="es-MX"/>
        </w:rPr>
        <w:t>CONCURS</w:t>
      </w:r>
      <w:r w:rsidRPr="00222D13">
        <w:rPr>
          <w:rFonts w:ascii="Arial Narrow" w:hAnsi="Arial Narrow" w:cs="Arial Narrow"/>
          <w:lang w:val="es-MX"/>
        </w:rPr>
        <w: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4E7D11" w:rsidRPr="00397427" w:rsidRDefault="004E7D1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este programa no deberá fraccionarse aquellos materiales o equipos que por su naturaleza sean indivisibles, toda vez </w:t>
      </w:r>
      <w:r w:rsidRPr="00397427">
        <w:rPr>
          <w:rFonts w:ascii="Arial Narrow" w:hAnsi="Arial Narrow" w:cs="Arial Narrow"/>
          <w:lang w:val="es-MX"/>
        </w:rPr>
        <w:lastRenderedPageBreak/>
        <w:t>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w:t>
      </w:r>
      <w:r w:rsidR="004E7D11">
        <w:rPr>
          <w:rFonts w:ascii="Arial Narrow" w:hAnsi="Arial Narrow"/>
        </w:rPr>
        <w:t>Concurs</w:t>
      </w:r>
      <w:r w:rsidR="00F32784" w:rsidRPr="00F32784">
        <w:rPr>
          <w:rFonts w:ascii="Arial Narrow" w:hAnsi="Arial Narrow"/>
        </w:rPr>
        <w: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001F1840">
        <w:rPr>
          <w:rFonts w:ascii="Arial Narrow" w:hAnsi="Arial Narrow"/>
        </w:rPr>
        <w:t xml:space="preserve">los </w:t>
      </w:r>
      <w:r w:rsidR="004E7D11">
        <w:rPr>
          <w:rFonts w:ascii="Arial Narrow" w:hAnsi="Arial Narrow"/>
        </w:rPr>
        <w:t>concursan</w:t>
      </w:r>
      <w:r w:rsidRPr="00F32784">
        <w:rPr>
          <w:rFonts w:ascii="Arial Narrow" w:hAnsi="Arial Narrow"/>
        </w:rPr>
        <w:t>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Cuando un Profesional Responsable sea designado por un </w:t>
      </w:r>
      <w:r w:rsidR="005520B9">
        <w:rPr>
          <w:rFonts w:ascii="Arial Narrow" w:hAnsi="Arial Narrow"/>
        </w:rPr>
        <w:t>concurs</w:t>
      </w:r>
      <w:r w:rsidRPr="00F32784">
        <w:rPr>
          <w:rFonts w:ascii="Arial Narrow" w:hAnsi="Arial Narrow"/>
        </w:rPr>
        <w: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 xml:space="preserve">Los </w:t>
      </w:r>
      <w:r w:rsidR="004E7D11">
        <w:rPr>
          <w:rFonts w:ascii="Arial Narrow" w:hAnsi="Arial Narrow" w:cs="Arial"/>
          <w:b/>
        </w:rPr>
        <w:t>concurs</w:t>
      </w:r>
      <w:r w:rsidRPr="00455227">
        <w:rPr>
          <w:rFonts w:ascii="Arial Narrow" w:hAnsi="Arial Narrow" w:cs="Arial"/>
          <w:b/>
        </w:rPr>
        <w:t xml:space="preserve">antes deberán adjuntar copias de los documentos que comprueben la Certificación Vigente de los Laboratorios y de los Profesionales Responsables; en caso de que la Certificación no esté vigente, los </w:t>
      </w:r>
      <w:r w:rsidR="004E7D11">
        <w:rPr>
          <w:rFonts w:ascii="Arial Narrow" w:hAnsi="Arial Narrow" w:cs="Arial"/>
          <w:b/>
        </w:rPr>
        <w:t>concurs</w:t>
      </w:r>
      <w:r w:rsidRPr="00455227">
        <w:rPr>
          <w:rFonts w:ascii="Arial Narrow" w:hAnsi="Arial Narrow" w:cs="Arial"/>
          <w:b/>
        </w:rPr>
        <w:t>antes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455227"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r w:rsidRPr="00A36693">
        <w:rPr>
          <w:rFonts w:ascii="Arial Narrow" w:hAnsi="Arial Narrow" w:cs="Arial Narrow"/>
          <w:b/>
          <w:bCs/>
          <w:highlight w:val="yellow"/>
          <w:u w:val="single"/>
          <w:lang w:val="es-MX"/>
        </w:rPr>
        <w:t>ANEXO T-14.-</w:t>
      </w:r>
      <w:r w:rsidRPr="00A36693">
        <w:rPr>
          <w:rFonts w:ascii="Arial Narrow" w:hAnsi="Arial Narrow"/>
          <w:b/>
          <w:highlight w:val="yellow"/>
          <w:u w:val="single"/>
        </w:rPr>
        <w:t>DESCRIPCION DE LA PLANEACION INTEGRAL DE LOS TRABAJOS 24</w:t>
      </w:r>
      <w:r w:rsidRPr="00A36693">
        <w:rPr>
          <w:rFonts w:ascii="Arial Narrow" w:hAnsi="Arial Narrow"/>
          <w:b/>
          <w:highlight w:val="yellow"/>
          <w:u w:val="single"/>
          <w:lang w:val="es-MX"/>
        </w:rPr>
        <w:t>/7  24 HORAS DEL DIA LOS SIETE DIAS DE LA SEMANA)</w:t>
      </w:r>
      <w:r w:rsidRPr="00E72D8E">
        <w:rPr>
          <w:rFonts w:ascii="Arial Narrow" w:hAnsi="Arial Narrow"/>
          <w:b/>
          <w:highlight w:val="yellow"/>
          <w:lang w:val="es-MX"/>
        </w:rPr>
        <w:t xml:space="preserve">. </w:t>
      </w:r>
      <w:r w:rsidRPr="00E72D8E">
        <w:rPr>
          <w:rFonts w:ascii="Arial Narrow" w:hAnsi="Arial Narrow"/>
          <w:highlight w:val="yellow"/>
        </w:rPr>
        <w:t xml:space="preserve">El CONCURSANTE deberá realizar un escrito donde haga una descripción de la planeación integral de los trabajos materia de LA LICITACION </w:t>
      </w:r>
      <w:r w:rsidR="00C33C9A" w:rsidRPr="00E72D8E">
        <w:rPr>
          <w:rFonts w:ascii="Arial Narrow" w:hAnsi="Arial Narrow"/>
          <w:highlight w:val="yellow"/>
        </w:rPr>
        <w:t>en un horario 24</w:t>
      </w:r>
      <w:r w:rsidR="00C33C9A" w:rsidRPr="00E72D8E">
        <w:rPr>
          <w:rFonts w:ascii="Arial Narrow" w:hAnsi="Arial Narrow"/>
          <w:highlight w:val="yellow"/>
          <w:lang w:val="es-MX"/>
        </w:rPr>
        <w:t>/7 en forma clara y precisa.</w:t>
      </w:r>
    </w:p>
    <w:p w:rsidR="00A36693" w:rsidRDefault="00A36693"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w:t>
      </w:r>
      <w:r w:rsidR="004E7D11">
        <w:rPr>
          <w:rFonts w:ascii="Arial Narrow" w:hAnsi="Arial Narrow" w:cs="Arial Narrow"/>
          <w:lang w:val="es-MX"/>
        </w:rPr>
        <w:t>concurs</w:t>
      </w:r>
      <w:r>
        <w:rPr>
          <w:rFonts w:ascii="Arial Narrow" w:hAnsi="Arial Narrow" w:cs="Arial Narrow"/>
          <w:lang w:val="es-MX"/>
        </w:rPr>
        <w:t xml:space="preserve">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w:t>
      </w:r>
      <w:r w:rsidRPr="00222D13">
        <w:rPr>
          <w:rFonts w:ascii="Arial Narrow" w:hAnsi="Arial Narrow" w:cs="Arial Narrow"/>
          <w:lang w:val="es-MX"/>
        </w:rPr>
        <w:lastRenderedPageBreak/>
        <w:t>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911B76">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o Declaración Fiscal Anual del   ejercicio inmediato anterior (Enero-Diciembre 20</w:t>
      </w:r>
      <w:r w:rsidR="00911B76">
        <w:rPr>
          <w:rFonts w:ascii="Arial Narrow" w:hAnsi="Arial Narrow" w:cs="Arial Narrow"/>
          <w:b/>
          <w:bCs/>
          <w:highlight w:val="yellow"/>
          <w:u w:val="single"/>
          <w:lang w:val="es-MX"/>
        </w:rPr>
        <w:t>20</w:t>
      </w:r>
      <w:r w:rsidR="00C35721" w:rsidRPr="00C35721">
        <w:rPr>
          <w:rFonts w:ascii="Arial Narrow" w:hAnsi="Arial Narrow" w:cs="Arial Narrow"/>
          <w:b/>
          <w:bCs/>
          <w:highlight w:val="yellow"/>
          <w:u w:val="single"/>
          <w:lang w:val="es-MX"/>
        </w:rPr>
        <w:t>),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 xml:space="preserve">a las </w:t>
      </w:r>
      <w:r w:rsidR="00F3692A" w:rsidRPr="00F3692A">
        <w:rPr>
          <w:rFonts w:ascii="Arial Narrow" w:hAnsi="Arial Narrow" w:cs="Arial Narrow"/>
          <w:b/>
          <w:highlight w:val="yellow"/>
          <w:u w:val="single"/>
          <w:lang w:val="es-MX"/>
        </w:rPr>
        <w:lastRenderedPageBreak/>
        <w:t>consideraciones contenidas en la Resolució</w:t>
      </w:r>
      <w:r w:rsidR="00911B76">
        <w:rPr>
          <w:rFonts w:ascii="Arial Narrow" w:hAnsi="Arial Narrow" w:cs="Arial Narrow"/>
          <w:b/>
          <w:highlight w:val="yellow"/>
          <w:u w:val="single"/>
          <w:lang w:val="es-MX"/>
        </w:rPr>
        <w:t xml:space="preserve">n </w:t>
      </w:r>
      <w:proofErr w:type="spellStart"/>
      <w:r w:rsidR="00911B76">
        <w:rPr>
          <w:rFonts w:ascii="Arial Narrow" w:hAnsi="Arial Narrow" w:cs="Arial Narrow"/>
          <w:b/>
          <w:highlight w:val="yellow"/>
          <w:u w:val="single"/>
          <w:lang w:val="es-MX"/>
        </w:rPr>
        <w:t>Miscelanea</w:t>
      </w:r>
      <w:proofErr w:type="spellEnd"/>
      <w:r w:rsidR="00911B76">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911B76">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911B76">
        <w:rPr>
          <w:rFonts w:ascii="Arial Narrow" w:hAnsi="Arial Narrow" w:cs="Arial Narrow"/>
          <w:b/>
          <w:highlight w:val="yellow"/>
          <w:u w:val="single"/>
          <w:lang w:val="es-MX"/>
        </w:rPr>
        <w:t>20</w:t>
      </w:r>
      <w:r w:rsidR="005520B9">
        <w:rPr>
          <w:rFonts w:ascii="Arial Narrow" w:hAnsi="Arial Narrow" w:cs="Arial Narrow"/>
          <w:b/>
          <w:highlight w:val="yellow"/>
          <w:u w:val="single"/>
          <w:lang w:val="es-MX"/>
        </w:rPr>
        <w:t>). Manifestación en la que el concursa</w:t>
      </w:r>
      <w:r>
        <w:rPr>
          <w:rFonts w:ascii="Arial Narrow" w:hAnsi="Arial Narrow" w:cs="Arial Narrow"/>
          <w:b/>
          <w:highlight w:val="yellow"/>
          <w:u w:val="single"/>
          <w:lang w:val="es-MX"/>
        </w:rPr>
        <w:t xml:space="preserve">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w:t>
      </w:r>
      <w:r w:rsidR="006602C4">
        <w:rPr>
          <w:rFonts w:ascii="Arial Narrow" w:hAnsi="Arial Narrow" w:cs="Arial Narrow"/>
          <w:b/>
          <w:highlight w:val="yellow"/>
          <w:u w:val="single"/>
          <w:lang w:val="es-MX"/>
        </w:rPr>
        <w:t xml:space="preserve"> su evaluación detallada</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5520B9">
        <w:rPr>
          <w:rFonts w:ascii="Arial Narrow" w:hAnsi="Arial Narrow" w:cs="Arial Narrow"/>
          <w:b/>
          <w:highlight w:val="yellow"/>
          <w:u w:val="single"/>
          <w:lang w:val="es-MX"/>
        </w:rPr>
        <w:t>el concurs</w:t>
      </w:r>
      <w:r>
        <w:rPr>
          <w:rFonts w:ascii="Arial Narrow" w:hAnsi="Arial Narrow" w:cs="Arial Narrow"/>
          <w:b/>
          <w:highlight w:val="yellow"/>
          <w:u w:val="single"/>
          <w:lang w:val="es-MX"/>
        </w:rPr>
        <w: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5520B9">
        <w:rPr>
          <w:rFonts w:ascii="Arial Narrow" w:hAnsi="Arial Narrow" w:cs="Arial Narrow"/>
          <w:b/>
          <w:highlight w:val="yellow"/>
          <w:u w:val="single"/>
          <w:lang w:val="es-MX"/>
        </w:rPr>
        <w:t>concurs</w:t>
      </w:r>
      <w:r w:rsidRPr="001C0B4A">
        <w:rPr>
          <w:rFonts w:ascii="Arial Narrow" w:hAnsi="Arial Narrow" w:cs="Arial Narrow"/>
          <w:b/>
          <w:highlight w:val="yellow"/>
          <w:u w:val="single"/>
          <w:lang w:val="es-MX"/>
        </w:rPr>
        <w: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4E7D11">
        <w:rPr>
          <w:rFonts w:ascii="Arial Narrow" w:hAnsi="Arial Narrow" w:cs="Arial Narrow"/>
          <w:b/>
          <w:bCs/>
          <w:highlight w:val="yellow"/>
          <w:u w:val="single"/>
          <w:lang w:val="es-ES"/>
        </w:rPr>
        <w:t>concurs</w:t>
      </w:r>
      <w:r w:rsidRPr="007313E4">
        <w:rPr>
          <w:rFonts w:ascii="Arial Narrow" w:hAnsi="Arial Narrow" w:cs="Arial Narrow"/>
          <w:b/>
          <w:bCs/>
          <w:highlight w:val="yellow"/>
          <w:u w:val="single"/>
          <w:lang w:val="es-ES"/>
        </w:rPr>
        <w:t xml:space="preserve">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w:t>
      </w:r>
      <w:r w:rsidRPr="00212EB4">
        <w:rPr>
          <w:highlight w:val="yellow"/>
        </w:rPr>
        <w:lastRenderedPageBreak/>
        <w:t xml:space="preserve">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w:t>
      </w:r>
      <w:r w:rsidR="005520B9">
        <w:rPr>
          <w:highlight w:val="yellow"/>
        </w:rPr>
        <w:t>CONCURSANTE GAN</w:t>
      </w:r>
      <w:r w:rsidRPr="00212EB4">
        <w:rPr>
          <w:highlight w:val="yellow"/>
        </w:rPr>
        <w:t>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SEGURIDAD E HIGIENE.- EL CONCURSANTE deberá considerar en la elaboración de su propuesta (costos indirectos, anexo E-7), los recursos necesarios de seguridad e higiene que requiera para la ejecución de la obra de acuerdo a los </w:t>
      </w:r>
      <w:r w:rsidRPr="00222D13">
        <w:rPr>
          <w:rFonts w:ascii="Arial Narrow" w:hAnsi="Arial Narrow" w:cs="Arial Narrow"/>
          <w:lang w:val="es-MX"/>
        </w:rPr>
        <w:lastRenderedPageBreak/>
        <w:t>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w:t>
      </w:r>
      <w:r w:rsidR="004E7D11">
        <w:rPr>
          <w:rFonts w:ascii="Arial Narrow" w:hAnsi="Arial Narrow"/>
          <w:b/>
          <w:noProof/>
          <w:sz w:val="22"/>
          <w:szCs w:val="22"/>
          <w:lang w:val="es-MX"/>
        </w:rPr>
        <w:t>CONCURS</w:t>
      </w:r>
      <w:r w:rsidRPr="00FA3883">
        <w:rPr>
          <w:rFonts w:ascii="Arial Narrow" w:hAnsi="Arial Narrow"/>
          <w:b/>
          <w:noProof/>
          <w:sz w:val="22"/>
          <w:szCs w:val="22"/>
          <w:lang w:val="es-MX"/>
        </w:rPr>
        <w:t xml:space="preserve">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30E39"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B117F1">
        <w:rPr>
          <w:rFonts w:ascii="Arial Narrow" w:hAnsi="Arial Narrow" w:cs="Arial Narrow"/>
          <w:highlight w:val="yellow"/>
          <w:lang w:val="es-MX"/>
        </w:rPr>
        <w:t>I</w:t>
      </w:r>
      <w:r w:rsidR="005716D1" w:rsidRPr="00B117F1">
        <w:rPr>
          <w:rFonts w:ascii="Arial Narrow" w:hAnsi="Arial Narrow" w:cs="Arial Narrow"/>
          <w:highlight w:val="yellow"/>
          <w:lang w:val="es-MX"/>
        </w:rPr>
        <w:t xml:space="preserve">).- </w:t>
      </w:r>
      <w:r w:rsidR="00B30E39" w:rsidRPr="00B117F1">
        <w:rPr>
          <w:rFonts w:ascii="Arial Narrow" w:hAnsi="Arial Narrow" w:cs="Arial Narrow"/>
          <w:highlight w:val="yellow"/>
          <w:u w:val="single"/>
        </w:rPr>
        <w:t>UNA VEZ SIENDO CONCURSANTE GANADOR</w:t>
      </w:r>
      <w:r w:rsidR="00B30E39" w:rsidRPr="00B117F1">
        <w:rPr>
          <w:rFonts w:ascii="Arial Narrow" w:hAnsi="Arial Narrow" w:cs="Arial Narrow"/>
          <w:highlight w:val="yellow"/>
        </w:rPr>
        <w:t xml:space="preserve">, </w:t>
      </w:r>
      <w:r w:rsidR="000607C6">
        <w:rPr>
          <w:rFonts w:ascii="Arial Narrow" w:hAnsi="Arial Narrow" w:cs="Arial Narrow"/>
          <w:highlight w:val="yellow"/>
        </w:rPr>
        <w:t xml:space="preserve">Previo a la firma del contrato, </w:t>
      </w:r>
      <w:r w:rsidR="00B30E39" w:rsidRPr="00B117F1">
        <w:rPr>
          <w:rFonts w:ascii="Arial Narrow" w:hAnsi="Arial Narrow" w:cs="Arial Narrow"/>
          <w:highlight w:val="yellow"/>
        </w:rPr>
        <w:t>se le solicitará</w:t>
      </w:r>
      <w:r w:rsidR="00934CBB" w:rsidRPr="00B117F1">
        <w:rPr>
          <w:rFonts w:ascii="Arial Narrow" w:hAnsi="Arial Narrow" w:cs="Arial Narrow"/>
          <w:highlight w:val="yellow"/>
        </w:rPr>
        <w:t xml:space="preserve"> que cumpla con lo solicitado en el artículo 22 párrafo segundo y en el artículo 49 fracción IX de la Ley de Responsabilidades Administrativas del Estado de Nuevo León.</w:t>
      </w:r>
    </w:p>
    <w:p w:rsidR="00934CBB" w:rsidRDefault="00934CB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30E39" w:rsidRDefault="00934CB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J</w:t>
      </w:r>
      <w:r w:rsidR="00B30E39" w:rsidRPr="00222D13">
        <w:rPr>
          <w:rFonts w:ascii="Arial Narrow" w:hAnsi="Arial Narrow" w:cs="Arial Narrow"/>
          <w:lang w:val="es-MX"/>
        </w:rPr>
        <w:t xml:space="preserve">).- </w:t>
      </w:r>
      <w:r w:rsidR="00B30E39" w:rsidRPr="00FA3883">
        <w:rPr>
          <w:rFonts w:ascii="Arial Narrow" w:hAnsi="Arial Narrow" w:cs="Arial Narrow"/>
          <w:u w:val="single"/>
          <w:lang w:val="es-MX"/>
        </w:rPr>
        <w:t>PRECIOS VIGENTES</w:t>
      </w:r>
      <w:r w:rsidR="00B30E39"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w:t>
      </w:r>
      <w:r w:rsidRPr="00222D13">
        <w:rPr>
          <w:rFonts w:ascii="Arial Narrow" w:hAnsi="Arial Narrow" w:cs="Arial Narrow"/>
          <w:lang w:val="es-MX"/>
        </w:rPr>
        <w:lastRenderedPageBreak/>
        <w:t>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5520B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concursan</w:t>
      </w:r>
      <w:r w:rsidR="00641402">
        <w:rPr>
          <w:rFonts w:ascii="Arial Narrow" w:hAnsi="Arial Narrow" w:cs="Arial Narrow"/>
          <w:lang w:val="es-MX"/>
        </w:rPr>
        <w:t>te entregara su propuesta técnica y económica</w:t>
      </w:r>
      <w:r w:rsidR="003901A3">
        <w:rPr>
          <w:rFonts w:ascii="Arial Narrow" w:hAnsi="Arial Narrow" w:cs="Arial Narrow"/>
          <w:lang w:val="es-MX"/>
        </w:rPr>
        <w:t xml:space="preserve"> </w:t>
      </w:r>
      <w:r w:rsidR="00641402">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sidR="0064140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w:t>
      </w:r>
      <w:r w:rsidRPr="00222D13">
        <w:rPr>
          <w:rFonts w:ascii="Arial Narrow" w:hAnsi="Arial Narrow" w:cs="Arial Narrow"/>
          <w:lang w:val="es-MX"/>
        </w:rPr>
        <w:lastRenderedPageBreak/>
        <w:t>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403DEC" w:rsidRDefault="00403DEC"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 xml:space="preserve">b).- Nombre de los representantes de cada una de las personas identificando, en su caso, los datos de los </w:t>
      </w:r>
      <w:r w:rsidRPr="00222D13">
        <w:rPr>
          <w:rFonts w:ascii="Arial Narrow" w:hAnsi="Arial Narrow" w:cs="Arial Narrow"/>
          <w:lang w:val="es-MX"/>
        </w:rPr>
        <w:lastRenderedPageBreak/>
        <w:t>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Que la maquinaria y el equipo de construcción sean los adecuados, necesarios y suficientes para ejecutar los </w:t>
      </w:r>
      <w:r w:rsidRPr="00222D13">
        <w:rPr>
          <w:rFonts w:ascii="Arial Narrow" w:hAnsi="Arial Narrow" w:cs="Arial Narrow"/>
          <w:lang w:val="es-MX"/>
        </w:rPr>
        <w:lastRenderedPageBreak/>
        <w:t>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w:t>
      </w:r>
      <w:r w:rsidRPr="00222D13">
        <w:rPr>
          <w:rFonts w:ascii="Arial Narrow" w:hAnsi="Arial Narrow" w:cs="Arial Narrow"/>
          <w:lang w:val="es-MX"/>
        </w:rPr>
        <w:lastRenderedPageBreak/>
        <w:t>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w:t>
      </w:r>
      <w:r w:rsidR="005716D1" w:rsidRPr="00222D13">
        <w:rPr>
          <w:rFonts w:ascii="Arial Narrow" w:hAnsi="Arial Narrow" w:cs="Arial Narrow"/>
          <w:lang w:val="es-MX"/>
        </w:rPr>
        <w:lastRenderedPageBreak/>
        <w:t xml:space="preserve">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lastRenderedPageBreak/>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7F5791" w:rsidRPr="00222D13" w:rsidRDefault="007F579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xml:space="preserve">).- El </w:t>
      </w:r>
      <w:r w:rsidR="007F5791">
        <w:rPr>
          <w:rFonts w:ascii="Arial Narrow" w:hAnsi="Arial Narrow" w:cs="Arial Narrow"/>
          <w:lang w:val="es-MX"/>
        </w:rPr>
        <w:t>Concursa</w:t>
      </w:r>
      <w:r w:rsidR="00F65FAD" w:rsidRPr="00F65FAD">
        <w:rPr>
          <w:rFonts w:ascii="Arial Narrow" w:hAnsi="Arial Narrow" w:cs="Arial Narrow"/>
          <w:lang w:val="es-MX"/>
        </w:rPr>
        <w:t>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A36693" w:rsidRPr="00222D1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CC).- </w:t>
      </w:r>
      <w:r w:rsidRPr="00A36693">
        <w:rPr>
          <w:rFonts w:ascii="Arial Narrow" w:hAnsi="Arial Narrow" w:cs="Arial Narrow"/>
          <w:lang w:val="es-MX"/>
        </w:rPr>
        <w:t xml:space="preserve">El Procedimiento Constructivo para la realización de los trabajos, no </w:t>
      </w:r>
      <w:proofErr w:type="spellStart"/>
      <w:r w:rsidRPr="00A36693">
        <w:rPr>
          <w:rFonts w:ascii="Arial Narrow" w:hAnsi="Arial Narrow" w:cs="Arial Narrow"/>
          <w:lang w:val="es-MX"/>
        </w:rPr>
        <w:t>este</w:t>
      </w:r>
      <w:proofErr w:type="spellEnd"/>
      <w:r w:rsidRPr="00A36693">
        <w:rPr>
          <w:rFonts w:ascii="Arial Narrow" w:hAnsi="Arial Narrow" w:cs="Arial Narrow"/>
          <w:lang w:val="es-MX"/>
        </w:rPr>
        <w:t xml:space="preserve"> acorde con las actividades a desarrollar en un horario 24/7 (veinticuatro horas los siete días de la semana),  y por lo tanto no se pueda determinar la factibilidad para la realización y conclusión de los trabajos</w:t>
      </w:r>
      <w:proofErr w:type="gramStart"/>
      <w:r>
        <w:rPr>
          <w:rFonts w:ascii="Arial Narrow" w:hAnsi="Arial Narrow" w:cs="Arial Narrow"/>
          <w:lang w:val="es-MX"/>
        </w:rPr>
        <w:t>.</w:t>
      </w:r>
      <w:r w:rsidR="006F13FF">
        <w:rPr>
          <w:rFonts w:ascii="Arial Narrow" w:hAnsi="Arial Narrow" w:cs="Arial Narrow"/>
          <w:lang w:val="es-MX"/>
        </w:rPr>
        <w:t>(</w:t>
      </w:r>
      <w:proofErr w:type="gramEnd"/>
      <w:r w:rsidR="006F13FF">
        <w:rPr>
          <w:rFonts w:ascii="Arial Narrow" w:hAnsi="Arial Narrow" w:cs="Arial Narrow"/>
          <w:lang w:val="es-MX"/>
        </w:rPr>
        <w:t>Anexo T-14)</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w:t>
      </w:r>
      <w:r w:rsidRPr="00461EE1">
        <w:rPr>
          <w:rFonts w:ascii="Arial Narrow" w:hAnsi="Arial Narrow" w:cs="Arial Narrow"/>
          <w:lang w:val="es-MX"/>
        </w:rPr>
        <w:lastRenderedPageBreak/>
        <w:t xml:space="preserve">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w:t>
      </w:r>
      <w:r w:rsidR="005520B9">
        <w:rPr>
          <w:rFonts w:ascii="Arial Narrow" w:hAnsi="Arial Narrow"/>
          <w:b/>
          <w:noProof/>
          <w:sz w:val="22"/>
          <w:szCs w:val="22"/>
          <w:u w:val="single"/>
          <w:lang w:val="es-MX"/>
        </w:rPr>
        <w:t>concurs</w:t>
      </w:r>
      <w:r w:rsidRPr="00407273">
        <w:rPr>
          <w:rFonts w:ascii="Arial Narrow" w:hAnsi="Arial Narrow"/>
          <w:b/>
          <w:noProof/>
          <w:sz w:val="22"/>
          <w:szCs w:val="22"/>
          <w:u w:val="single"/>
          <w:lang w:val="es-MX"/>
        </w:rPr>
        <w: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w:t>
      </w:r>
      <w:r w:rsidRPr="00222D13">
        <w:rPr>
          <w:rFonts w:ascii="Arial Narrow" w:hAnsi="Arial Narrow" w:cs="Arial Narrow"/>
          <w:lang w:val="es-MX"/>
        </w:rPr>
        <w:lastRenderedPageBreak/>
        <w:t xml:space="preserve">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D21C88" w:rsidRPr="00D21C88" w:rsidRDefault="00D21C88"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D21C88">
        <w:rPr>
          <w:rFonts w:ascii="Arial Narrow" w:hAnsi="Arial Narrow" w:cs="Arial Narrow"/>
          <w:highlight w:val="yellow"/>
          <w:lang w:val="es-MX"/>
        </w:rPr>
        <w:t xml:space="preserve">Las estimaciones deberán presentarse a la residencia de supervisión dentro de los 4 días hábiles, acompañada de la documentación de soporte que corresponda; la residencia de supervisión dentro de los 8 días hábiles siguientes a la </w:t>
      </w:r>
      <w:proofErr w:type="spellStart"/>
      <w:r w:rsidRPr="00D21C88">
        <w:rPr>
          <w:rFonts w:ascii="Arial Narrow" w:hAnsi="Arial Narrow" w:cs="Arial Narrow"/>
          <w:highlight w:val="yellow"/>
          <w:lang w:val="es-MX"/>
        </w:rPr>
        <w:t>entreqa</w:t>
      </w:r>
      <w:proofErr w:type="spellEnd"/>
      <w:r w:rsidRPr="00D21C88">
        <w:rPr>
          <w:rFonts w:ascii="Arial Narrow" w:hAnsi="Arial Narrow" w:cs="Arial Narrow"/>
          <w:highlight w:val="yellow"/>
          <w:lang w:val="es-MX"/>
        </w:rPr>
        <w:t xml:space="preserve"> deberá revisar y, en su caso, autorizar la estimación.</w:t>
      </w:r>
    </w:p>
    <w:p w:rsidR="00D21C88" w:rsidRPr="00D21C88" w:rsidRDefault="00D21C88"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p>
    <w:p w:rsidR="005716D1" w:rsidRPr="00222D13" w:rsidRDefault="005716D1" w:rsidP="005A6E5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D21C88">
        <w:rPr>
          <w:rFonts w:ascii="Arial Narrow" w:hAnsi="Arial Narrow" w:cs="Arial Narrow"/>
          <w:highlight w:val="yellow"/>
          <w:lang w:val="es-MX"/>
        </w:rPr>
        <w:t xml:space="preserve">Las estimaciones serán cubiertas en un plazo no mayor de 20-veinte días hábiles, </w:t>
      </w:r>
      <w:r w:rsidR="00D34E41" w:rsidRPr="00D21C88">
        <w:rPr>
          <w:rFonts w:ascii="Arial Narrow" w:hAnsi="Arial Narrow" w:cs="Arial Narrow"/>
          <w:highlight w:val="yellow"/>
          <w:lang w:val="es-MX"/>
        </w:rPr>
        <w:t>contados a partir de la fecha en que se reciban por la Secretaría de Finanzas</w:t>
      </w:r>
      <w:r w:rsidR="00D21C88" w:rsidRPr="00D21C88">
        <w:rPr>
          <w:rFonts w:ascii="Arial Narrow" w:hAnsi="Arial Narrow" w:cs="Arial Narrow"/>
          <w:highlight w:val="yellow"/>
          <w:lang w:val="es-MX"/>
        </w:rPr>
        <w:t xml:space="preserve"> y Tesorería General del Estado</w:t>
      </w:r>
      <w:r w:rsidR="005A6E56" w:rsidRPr="00D21C88">
        <w:rPr>
          <w:rFonts w:ascii="Arial Narrow" w:hAnsi="Arial Narrow" w:cs="Arial Narrow"/>
          <w:highlight w:val="yellow"/>
          <w:lang w:val="es-MX"/>
        </w:rPr>
        <w:t>.</w:t>
      </w:r>
      <w:r w:rsidR="00D34E41" w:rsidRPr="00D21C88">
        <w:rPr>
          <w:rFonts w:ascii="Arial Narrow" w:hAnsi="Arial Narrow" w:cs="Arial Narrow"/>
          <w:lang w:val="es-MX"/>
        </w:rPr>
        <w:t xml:space="preserve"> </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rsidP="000607C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Default="005351AA" w:rsidP="00201C58">
      <w:pPr>
        <w:pStyle w:val="Textoindependiente211"/>
        <w:ind w:left="426" w:firstLine="0"/>
        <w:rPr>
          <w:rFonts w:ascii="Arial Narrow" w:hAnsi="Arial Narrow" w:cs="Arial Narrow"/>
          <w:caps/>
          <w:lang w:val="es-MX"/>
        </w:rPr>
      </w:pPr>
      <w:r>
        <w:rPr>
          <w:rFonts w:ascii="Arial Narrow" w:hAnsi="Arial Narrow" w:cs="Arial Narrow"/>
          <w:caps/>
          <w:lang w:val="es-MX"/>
        </w:rPr>
        <w:t xml:space="preserve"> </w:t>
      </w:r>
    </w:p>
    <w:p w:rsidR="004B133C"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T-14</w:t>
      </w:r>
      <w:r w:rsidRPr="00E72D8E">
        <w:rPr>
          <w:rFonts w:ascii="Arial Narrow" w:hAnsi="Arial Narrow" w:cs="Arial Narrow"/>
          <w:lang w:val="es-MX"/>
        </w:rPr>
        <w:t>.- DESCRIPCION DE LA PLANEACION INTEGRAL DE LOS TRABAJOS 24/7  24 HORAS DEL DIA LOS SIETE DIAS DE LA SEMANA)</w:t>
      </w:r>
      <w:r>
        <w:rPr>
          <w:rFonts w:ascii="Arial Narrow" w:hAnsi="Arial Narrow" w:cs="Arial Narrow"/>
          <w:lang w:val="es-MX"/>
        </w:rPr>
        <w:t>.</w:t>
      </w:r>
    </w:p>
    <w:p w:rsidR="00E72D8E" w:rsidRPr="00222D13"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090105" w:rsidRDefault="00090105" w:rsidP="00E72D8E">
      <w:pPr>
        <w:tabs>
          <w:tab w:val="center" w:pos="4419"/>
          <w:tab w:val="right" w:pos="8838"/>
        </w:tabs>
        <w:jc w:val="center"/>
        <w:rPr>
          <w:rFonts w:ascii="Arial Narrow" w:hAnsi="Arial Narrow" w:cs="Arial"/>
          <w:sz w:val="32"/>
          <w:szCs w:val="32"/>
          <w:lang w:val="es-ES"/>
        </w:rPr>
      </w:pPr>
    </w:p>
    <w:p w:rsidR="00090105" w:rsidRDefault="00090105" w:rsidP="00E72D8E">
      <w:pPr>
        <w:tabs>
          <w:tab w:val="center" w:pos="4419"/>
          <w:tab w:val="right" w:pos="8838"/>
        </w:tabs>
        <w:jc w:val="center"/>
        <w:rPr>
          <w:rFonts w:ascii="Arial Narrow" w:hAnsi="Arial Narrow" w:cs="Arial"/>
          <w:sz w:val="32"/>
          <w:szCs w:val="32"/>
          <w:lang w:val="es-ES"/>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lastRenderedPageBreak/>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QUE DEBERÁ PRESENTAR EL </w:t>
      </w:r>
      <w:r w:rsidR="005520B9">
        <w:rPr>
          <w:rFonts w:ascii="Arial Narrow" w:hAnsi="Arial Narrow" w:cs="Arial"/>
          <w:sz w:val="32"/>
          <w:szCs w:val="32"/>
          <w:lang w:val="es-ES"/>
        </w:rPr>
        <w:t>CONCURS</w:t>
      </w:r>
      <w:r w:rsidRPr="00F3692A">
        <w:rPr>
          <w:rFonts w:ascii="Arial Narrow" w:hAnsi="Arial Narrow" w:cs="Arial"/>
          <w:sz w:val="32"/>
          <w:szCs w:val="32"/>
          <w:lang w:val="es-ES"/>
        </w:rPr>
        <w:t xml:space="preserve">ANTE QUE RESULTE CON ADJUDICACIÓN 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E72D8E" w:rsidRPr="00F3692A" w:rsidRDefault="00E72D8E" w:rsidP="00E72D8E">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E72D8E" w:rsidP="00E72D8E">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E72D8E" w:rsidRPr="00F3692A" w:rsidRDefault="00E72D8E" w:rsidP="00E72D8E">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lastRenderedPageBreak/>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E72D8E" w:rsidRPr="00F3692A" w:rsidRDefault="00E72D8E" w:rsidP="00E72D8E">
      <w:pPr>
        <w:widowControl/>
        <w:autoSpaceDE w:val="0"/>
        <w:autoSpaceDN w:val="0"/>
        <w:adjustRightInd w:val="0"/>
        <w:rPr>
          <w:rFonts w:ascii="Calibri" w:hAnsi="Calibri" w:cs="Calibri"/>
          <w:color w:val="000000"/>
          <w:sz w:val="24"/>
          <w:szCs w:val="24"/>
          <w:lang w:val="es-MX" w:eastAsia="es-MX"/>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7F24D0" w:rsidRDefault="00E72D8E" w:rsidP="00E72D8E">
      <w:pPr>
        <w:widowControl/>
        <w:autoSpaceDE w:val="0"/>
        <w:autoSpaceDN w:val="0"/>
        <w:adjustRightInd w:val="0"/>
        <w:rPr>
          <w:b/>
          <w:bCs/>
          <w:noProof/>
          <w:sz w:val="18"/>
          <w:szCs w:val="18"/>
          <w:lang w:val="es-MX"/>
        </w:rPr>
      </w:pP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E72D8E" w:rsidRPr="00F3692A" w:rsidRDefault="00E72D8E" w:rsidP="00E72D8E">
      <w:pPr>
        <w:widowControl/>
        <w:autoSpaceDE w:val="0"/>
        <w:autoSpaceDN w:val="0"/>
        <w:adjustRightInd w:val="0"/>
        <w:jc w:val="both"/>
        <w:rPr>
          <w:sz w:val="28"/>
          <w:szCs w:val="2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 emitirá la ADR, enviándola al buzón tributario de éste hasta que se haya celebrado </w:t>
      </w:r>
      <w:proofErr w:type="spellStart"/>
      <w:r w:rsidRPr="007F24D0">
        <w:rPr>
          <w:rFonts w:ascii="Arial" w:hAnsi="Arial" w:cs="Arial"/>
          <w:b/>
          <w:bCs/>
          <w:sz w:val="18"/>
          <w:szCs w:val="18"/>
          <w:lang w:val="es-MX" w:eastAsia="es-MX"/>
        </w:rPr>
        <w:t>elconvenio</w:t>
      </w:r>
      <w:proofErr w:type="spellEnd"/>
      <w:r w:rsidRPr="007F24D0">
        <w:rPr>
          <w:rFonts w:ascii="Arial" w:hAnsi="Arial" w:cs="Arial"/>
          <w:b/>
          <w:bCs/>
          <w:sz w:val="18"/>
          <w:szCs w:val="18"/>
          <w:lang w:val="es-MX" w:eastAsia="es-MX"/>
        </w:rPr>
        <w:t xml:space="preserve">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causales de revocación a </w:t>
      </w:r>
      <w:r w:rsidRPr="007F24D0">
        <w:rPr>
          <w:rFonts w:ascii="Arial" w:hAnsi="Arial" w:cs="Arial"/>
          <w:b/>
          <w:bCs/>
          <w:sz w:val="18"/>
          <w:szCs w:val="18"/>
          <w:lang w:val="es-MX" w:eastAsia="es-MX"/>
        </w:rPr>
        <w:lastRenderedPageBreak/>
        <w:t>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legislación, prevista en el artículo 82, fracción VI de 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w:t>
      </w:r>
      <w:r w:rsidRPr="00F3692A">
        <w:rPr>
          <w:rFonts w:ascii="Arial Narrow" w:hAnsi="Arial Narrow" w:cs="NimbusSanL"/>
          <w:color w:val="282828"/>
          <w:sz w:val="22"/>
          <w:szCs w:val="22"/>
          <w:lang w:val="es-MX" w:eastAsia="es-MX"/>
        </w:rPr>
        <w:lastRenderedPageBreak/>
        <w:t xml:space="preserve">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lastRenderedPageBreak/>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del tratamiento de los datos personales que proporcione toda persona para concursos de obra pública, invitación restringida, adjudicación directa y la contratación de la misma. </w:t>
      </w:r>
      <w:r w:rsidRPr="00FB2146">
        <w:rPr>
          <w:rFonts w:ascii="Geomanist Regular" w:eastAsia="Cambria" w:hAnsi="Geomanist Regular" w:cs="Calibri"/>
          <w:sz w:val="18"/>
          <w:szCs w:val="18"/>
          <w:lang w:val="es-MX" w:eastAsia="en-US"/>
        </w:rPr>
        <w:lastRenderedPageBreak/>
        <w:t>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D88" w:rsidRDefault="00834D88">
      <w:r>
        <w:separator/>
      </w:r>
    </w:p>
  </w:endnote>
  <w:endnote w:type="continuationSeparator" w:id="0">
    <w:p w:rsidR="00834D88" w:rsidRDefault="00834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840" w:rsidRDefault="001F184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F1840" w:rsidRDefault="001F184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840" w:rsidRDefault="001F184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611EA">
      <w:rPr>
        <w:rStyle w:val="Nmerodepgina"/>
        <w:noProof/>
      </w:rPr>
      <w:t>9</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D88" w:rsidRDefault="00834D88">
      <w:r>
        <w:separator/>
      </w:r>
    </w:p>
  </w:footnote>
  <w:footnote w:type="continuationSeparator" w:id="0">
    <w:p w:rsidR="00834D88" w:rsidRDefault="00834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840" w:rsidRDefault="003C6AA4"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0FEAB2DD" wp14:editId="39DC8294">
          <wp:simplePos x="0" y="0"/>
          <wp:positionH relativeFrom="column">
            <wp:posOffset>-52705</wp:posOffset>
          </wp:positionH>
          <wp:positionV relativeFrom="paragraph">
            <wp:posOffset>161925</wp:posOffset>
          </wp:positionV>
          <wp:extent cx="1724025" cy="731520"/>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724025" cy="731520"/>
                  </a:xfrm>
                  <a:prstGeom prst="rect">
                    <a:avLst/>
                  </a:prstGeom>
                </pic:spPr>
              </pic:pic>
            </a:graphicData>
          </a:graphic>
          <wp14:sizeRelH relativeFrom="page">
            <wp14:pctWidth>0</wp14:pctWidth>
          </wp14:sizeRelH>
          <wp14:sizeRelV relativeFrom="page">
            <wp14:pctHeight>0</wp14:pctHeight>
          </wp14:sizeRelV>
        </wp:anchor>
      </w:drawing>
    </w:r>
    <w:r w:rsidR="001F1840">
      <w:tab/>
    </w:r>
    <w:r w:rsidR="001F1840">
      <w:rPr>
        <w:rFonts w:ascii="Arial Narrow" w:hAnsi="Arial Narrow" w:cs="Arial Narrow"/>
        <w:b/>
        <w:bCs/>
        <w:sz w:val="24"/>
        <w:szCs w:val="24"/>
      </w:rPr>
      <w:t>GOBIERNO DEL ESTADO DE NUEVO LEÓN</w:t>
    </w:r>
  </w:p>
  <w:p w:rsidR="001F1840" w:rsidRDefault="001F184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1F1840" w:rsidRDefault="001F1840">
    <w:pPr>
      <w:pStyle w:val="Encabezado"/>
      <w:jc w:val="center"/>
      <w:rPr>
        <w:rFonts w:ascii="Arial Narrow" w:hAnsi="Arial Narrow" w:cs="Arial Narrow"/>
        <w:b/>
        <w:bCs/>
      </w:rPr>
    </w:pPr>
  </w:p>
  <w:p w:rsidR="001F1840" w:rsidRPr="00397427" w:rsidRDefault="001F1840">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1F1840" w:rsidRPr="00397427" w:rsidRDefault="001F184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1F1840" w:rsidRPr="00943E67" w:rsidRDefault="001F184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1F1840" w:rsidRDefault="001F184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636C"/>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07C6"/>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0105"/>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1EA"/>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840"/>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5CCD"/>
    <w:rsid w:val="003C6AA4"/>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E7D11"/>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0B9"/>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6E56"/>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2EB"/>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5B37"/>
    <w:rsid w:val="00646C3E"/>
    <w:rsid w:val="00647093"/>
    <w:rsid w:val="0064721F"/>
    <w:rsid w:val="006550B9"/>
    <w:rsid w:val="006553F4"/>
    <w:rsid w:val="0065758D"/>
    <w:rsid w:val="00657ED6"/>
    <w:rsid w:val="006602C4"/>
    <w:rsid w:val="006609B6"/>
    <w:rsid w:val="00664A94"/>
    <w:rsid w:val="006663AD"/>
    <w:rsid w:val="006669FC"/>
    <w:rsid w:val="0066713B"/>
    <w:rsid w:val="00674572"/>
    <w:rsid w:val="006745BF"/>
    <w:rsid w:val="00674C27"/>
    <w:rsid w:val="006774EC"/>
    <w:rsid w:val="006778AF"/>
    <w:rsid w:val="00677C67"/>
    <w:rsid w:val="00680E64"/>
    <w:rsid w:val="006832E1"/>
    <w:rsid w:val="00683512"/>
    <w:rsid w:val="006837C1"/>
    <w:rsid w:val="00683CAD"/>
    <w:rsid w:val="00683D0E"/>
    <w:rsid w:val="00684F89"/>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1A75"/>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1979"/>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579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4D88"/>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8F7B1B"/>
    <w:rsid w:val="00900782"/>
    <w:rsid w:val="00901818"/>
    <w:rsid w:val="00904366"/>
    <w:rsid w:val="00906CAC"/>
    <w:rsid w:val="00906F02"/>
    <w:rsid w:val="0090787E"/>
    <w:rsid w:val="0091192B"/>
    <w:rsid w:val="00911A17"/>
    <w:rsid w:val="00911B76"/>
    <w:rsid w:val="0091240B"/>
    <w:rsid w:val="0091308A"/>
    <w:rsid w:val="009137F3"/>
    <w:rsid w:val="00914F04"/>
    <w:rsid w:val="00915254"/>
    <w:rsid w:val="0091797A"/>
    <w:rsid w:val="009209D4"/>
    <w:rsid w:val="00921500"/>
    <w:rsid w:val="009228CB"/>
    <w:rsid w:val="00922F05"/>
    <w:rsid w:val="00930210"/>
    <w:rsid w:val="0093166D"/>
    <w:rsid w:val="00934CBB"/>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2F83"/>
    <w:rsid w:val="009C3EEB"/>
    <w:rsid w:val="009C773E"/>
    <w:rsid w:val="009C7DB7"/>
    <w:rsid w:val="009D1898"/>
    <w:rsid w:val="009D438F"/>
    <w:rsid w:val="009D6FE2"/>
    <w:rsid w:val="009D74D7"/>
    <w:rsid w:val="009E0A86"/>
    <w:rsid w:val="009E0DBE"/>
    <w:rsid w:val="009E341A"/>
    <w:rsid w:val="009E52C4"/>
    <w:rsid w:val="009E546A"/>
    <w:rsid w:val="009E7312"/>
    <w:rsid w:val="009E7AA0"/>
    <w:rsid w:val="009F08AD"/>
    <w:rsid w:val="009F09BE"/>
    <w:rsid w:val="009F2F13"/>
    <w:rsid w:val="009F3C51"/>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17F1"/>
    <w:rsid w:val="00B155D0"/>
    <w:rsid w:val="00B235A3"/>
    <w:rsid w:val="00B23C48"/>
    <w:rsid w:val="00B24250"/>
    <w:rsid w:val="00B256DA"/>
    <w:rsid w:val="00B257D8"/>
    <w:rsid w:val="00B260A5"/>
    <w:rsid w:val="00B27A8C"/>
    <w:rsid w:val="00B27AD6"/>
    <w:rsid w:val="00B30E39"/>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021E"/>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09DD"/>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1C88"/>
    <w:rsid w:val="00D25576"/>
    <w:rsid w:val="00D2678E"/>
    <w:rsid w:val="00D27089"/>
    <w:rsid w:val="00D27B4D"/>
    <w:rsid w:val="00D31AB7"/>
    <w:rsid w:val="00D33DC9"/>
    <w:rsid w:val="00D3425B"/>
    <w:rsid w:val="00D34E41"/>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F49C7-8829-4890-B078-D30148731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21307</Words>
  <Characters>117194</Characters>
  <Application>Microsoft Office Word</Application>
  <DocSecurity>0</DocSecurity>
  <Lines>976</Lines>
  <Paragraphs>276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5</cp:revision>
  <cp:lastPrinted>2021-06-25T17:00:00Z</cp:lastPrinted>
  <dcterms:created xsi:type="dcterms:W3CDTF">2021-06-25T17:04:00Z</dcterms:created>
  <dcterms:modified xsi:type="dcterms:W3CDTF">2021-06-25T18:59:00Z</dcterms:modified>
</cp:coreProperties>
</file>